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52EE7" w14:textId="1251B14B" w:rsidR="006D4D70" w:rsidRPr="003F2F99" w:rsidRDefault="006D4D70" w:rsidP="006D4D70">
      <w:pPr>
        <w:spacing w:after="0"/>
        <w:ind w:left="1985" w:hanging="1985"/>
        <w:rPr>
          <w:rFonts w:ascii="Arial" w:eastAsiaTheme="minorEastAsia" w:hAnsi="Arial" w:cs="Arial"/>
          <w:b/>
          <w:sz w:val="24"/>
          <w:szCs w:val="24"/>
          <w:lang w:eastAsia="zh-CN"/>
        </w:rPr>
      </w:pPr>
      <w:r w:rsidRPr="009F33B7">
        <w:rPr>
          <w:rFonts w:ascii="Arial" w:eastAsiaTheme="minorEastAsia" w:hAnsi="Arial" w:cs="Arial"/>
          <w:b/>
          <w:sz w:val="24"/>
          <w:szCs w:val="24"/>
          <w:lang w:eastAsia="zh-CN"/>
        </w:rPr>
        <w:t>3GPP TSG-RAN WG4 Meeting#</w:t>
      </w:r>
      <w:r w:rsidR="00942010">
        <w:rPr>
          <w:rFonts w:ascii="Arial" w:eastAsiaTheme="minorEastAsia" w:hAnsi="Arial" w:cs="Arial"/>
          <w:b/>
          <w:sz w:val="24"/>
          <w:szCs w:val="24"/>
          <w:lang w:eastAsia="zh-CN"/>
        </w:rPr>
        <w:t>111</w:t>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Pr>
          <w:rFonts w:ascii="Arial" w:eastAsiaTheme="minorEastAsia" w:hAnsi="Arial" w:cs="Arial"/>
          <w:b/>
          <w:sz w:val="24"/>
          <w:szCs w:val="24"/>
          <w:lang w:eastAsia="zh-CN"/>
        </w:rPr>
        <w:t xml:space="preserve">        </w:t>
      </w:r>
      <w:r w:rsidR="00997572">
        <w:rPr>
          <w:rFonts w:ascii="Arial" w:eastAsiaTheme="minorEastAsia" w:hAnsi="Arial" w:cs="Arial"/>
          <w:b/>
          <w:sz w:val="24"/>
          <w:szCs w:val="24"/>
          <w:lang w:eastAsia="zh-CN"/>
        </w:rPr>
        <w:tab/>
      </w:r>
      <w:r>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407D85">
        <w:rPr>
          <w:rFonts w:ascii="Arial" w:eastAsiaTheme="minorEastAsia" w:hAnsi="Arial" w:cs="Arial"/>
          <w:b/>
          <w:sz w:val="24"/>
          <w:szCs w:val="24"/>
          <w:lang w:eastAsia="zh-CN"/>
        </w:rPr>
        <w:t>R4-2</w:t>
      </w:r>
      <w:r>
        <w:rPr>
          <w:rFonts w:ascii="Arial" w:eastAsiaTheme="minorEastAsia" w:hAnsi="Arial" w:cs="Arial"/>
          <w:b/>
          <w:sz w:val="24"/>
          <w:szCs w:val="24"/>
          <w:lang w:eastAsia="zh-CN"/>
        </w:rPr>
        <w:t>4</w:t>
      </w:r>
      <w:r w:rsidR="009303F1">
        <w:rPr>
          <w:rFonts w:ascii="Arial" w:eastAsiaTheme="minorEastAsia" w:hAnsi="Arial" w:cs="Arial"/>
          <w:b/>
          <w:sz w:val="24"/>
          <w:szCs w:val="24"/>
          <w:lang w:eastAsia="zh-CN"/>
        </w:rPr>
        <w:t>0</w:t>
      </w:r>
      <w:r w:rsidR="00C6073E">
        <w:rPr>
          <w:rFonts w:ascii="Arial" w:eastAsiaTheme="minorEastAsia" w:hAnsi="Arial" w:cs="Arial"/>
          <w:b/>
          <w:sz w:val="24"/>
          <w:szCs w:val="24"/>
          <w:lang w:eastAsia="zh-CN"/>
        </w:rPr>
        <w:t>7</w:t>
      </w:r>
      <w:r w:rsidR="0024649F">
        <w:rPr>
          <w:rFonts w:ascii="Arial" w:eastAsiaTheme="minorEastAsia" w:hAnsi="Arial" w:cs="Arial"/>
          <w:b/>
          <w:sz w:val="24"/>
          <w:szCs w:val="24"/>
          <w:lang w:eastAsia="zh-CN"/>
        </w:rPr>
        <w:t>443</w:t>
      </w:r>
    </w:p>
    <w:p w14:paraId="049DFC34" w14:textId="24AC54D0" w:rsidR="00942010" w:rsidRDefault="00942010" w:rsidP="00942010">
      <w:pPr>
        <w:tabs>
          <w:tab w:val="left" w:pos="1985"/>
        </w:tabs>
        <w:spacing w:after="0"/>
        <w:jc w:val="both"/>
        <w:rPr>
          <w:rFonts w:ascii="Arial" w:eastAsiaTheme="minorEastAsia" w:hAnsi="Arial" w:cs="Arial"/>
          <w:b/>
          <w:sz w:val="24"/>
          <w:szCs w:val="24"/>
          <w:lang w:eastAsia="zh-CN"/>
        </w:rPr>
      </w:pPr>
      <w:r>
        <w:rPr>
          <w:rFonts w:ascii="Arial" w:eastAsiaTheme="minorEastAsia" w:hAnsi="Arial" w:cs="Arial"/>
          <w:b/>
          <w:sz w:val="24"/>
          <w:szCs w:val="24"/>
          <w:lang w:eastAsia="zh-CN"/>
        </w:rPr>
        <w:t>Fukuoka</w:t>
      </w:r>
      <w:r w:rsidRPr="00596CBF">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Japan</w:t>
      </w:r>
      <w:r w:rsidRPr="00596CBF">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 xml:space="preserve">20 </w:t>
      </w:r>
      <w:r w:rsidRPr="00596CBF">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24 May</w:t>
      </w:r>
      <w:r w:rsidRPr="00596CBF">
        <w:rPr>
          <w:rFonts w:ascii="Arial" w:eastAsiaTheme="minorEastAsia" w:hAnsi="Arial" w:cs="Arial"/>
          <w:b/>
          <w:sz w:val="24"/>
          <w:szCs w:val="24"/>
          <w:lang w:eastAsia="zh-CN"/>
        </w:rPr>
        <w:t xml:space="preserve"> 2024</w:t>
      </w:r>
    </w:p>
    <w:p w14:paraId="1E4A965B" w14:textId="77777777" w:rsidR="00821DAE" w:rsidRDefault="00821DAE" w:rsidP="00821DAE">
      <w:pPr>
        <w:tabs>
          <w:tab w:val="left" w:pos="1985"/>
        </w:tabs>
        <w:spacing w:after="0"/>
        <w:jc w:val="both"/>
        <w:rPr>
          <w:rFonts w:ascii="Arial" w:eastAsiaTheme="minorEastAsia" w:hAnsi="Arial" w:cs="Arial"/>
          <w:b/>
          <w:sz w:val="24"/>
          <w:szCs w:val="24"/>
          <w:lang w:eastAsia="zh-CN"/>
        </w:rPr>
      </w:pPr>
    </w:p>
    <w:p w14:paraId="16FE6BA5" w14:textId="77777777" w:rsidR="00A80311"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A80311" w:rsidRPr="00A80311">
        <w:rPr>
          <w:rFonts w:ascii="Arial" w:hAnsi="Arial" w:cs="Arial"/>
          <w:bCs/>
          <w:sz w:val="22"/>
        </w:rPr>
        <w:t>MSD test point guidelines for 2 and 3 band DL TP</w:t>
      </w:r>
    </w:p>
    <w:p w14:paraId="195DA234" w14:textId="401CDA17"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 Inc.</w:t>
      </w:r>
      <w:r w:rsidR="00CA7614">
        <w:rPr>
          <w:rFonts w:ascii="Arial" w:hAnsi="Arial" w:cs="Arial"/>
          <w:bCs/>
          <w:sz w:val="22"/>
        </w:rPr>
        <w:t>,</w:t>
      </w:r>
    </w:p>
    <w:p w14:paraId="041E2905" w14:textId="1ADA4E9E" w:rsidR="00B4277E" w:rsidRDefault="00E61455" w:rsidP="00B4277E">
      <w:pPr>
        <w:tabs>
          <w:tab w:val="left" w:pos="1985"/>
        </w:tabs>
        <w:spacing w:after="0"/>
        <w:jc w:val="both"/>
        <w:rPr>
          <w:rFonts w:ascii="Arial" w:hAnsi="Arial" w:cs="Arial"/>
          <w:sz w:val="22"/>
          <w:lang w:eastAsia="zh-CN"/>
        </w:rPr>
      </w:pPr>
      <w:r w:rsidRPr="009303F1">
        <w:rPr>
          <w:rFonts w:ascii="Arial" w:hAnsi="Arial" w:cs="Arial"/>
          <w:b/>
          <w:sz w:val="22"/>
          <w:lang w:val="en-US"/>
        </w:rPr>
        <w:t>Agenda Item:</w:t>
      </w:r>
      <w:r w:rsidRPr="009303F1">
        <w:rPr>
          <w:rFonts w:ascii="Arial" w:hAnsi="Arial" w:cs="Arial"/>
          <w:b/>
          <w:sz w:val="22"/>
          <w:lang w:val="en-US"/>
        </w:rPr>
        <w:tab/>
      </w:r>
      <w:r w:rsidR="00942010" w:rsidRPr="00942010">
        <w:rPr>
          <w:rFonts w:ascii="Arial" w:hAnsi="Arial" w:cs="Arial"/>
          <w:sz w:val="22"/>
          <w:lang w:eastAsia="zh-CN"/>
        </w:rPr>
        <w:t>12.3</w:t>
      </w:r>
      <w:r w:rsidR="00942010" w:rsidRPr="00942010">
        <w:rPr>
          <w:rFonts w:ascii="Arial" w:hAnsi="Arial" w:cs="Arial"/>
          <w:sz w:val="22"/>
          <w:lang w:eastAsia="zh-CN"/>
        </w:rPr>
        <w:tab/>
        <w:t>RAN4 basket WI work plan (according to WF R4-2403721)</w:t>
      </w:r>
    </w:p>
    <w:p w14:paraId="5E188A5E" w14:textId="45C72689" w:rsidR="00E61455" w:rsidRPr="00B4277E" w:rsidRDefault="00E61455" w:rsidP="00B4277E">
      <w:pPr>
        <w:tabs>
          <w:tab w:val="left" w:pos="1985"/>
        </w:tabs>
        <w:jc w:val="both"/>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5F3058D5" w:rsidR="00F2750F" w:rsidRPr="00AB149D" w:rsidRDefault="00A37ACD" w:rsidP="00A37ACD">
      <w:pPr>
        <w:spacing w:after="0"/>
      </w:pPr>
      <w:bookmarkStart w:id="0" w:name="_Hlk149936446"/>
      <w:r>
        <w:t>In RAN4#110</w:t>
      </w:r>
      <w:r w:rsidR="00CA7B22">
        <w:t>bis</w:t>
      </w:r>
      <w:r w:rsidR="00B4277E">
        <w:t xml:space="preserve">, </w:t>
      </w:r>
      <w:r w:rsidR="00CA7B22">
        <w:t>a way forward captured the result of the discussion</w:t>
      </w:r>
      <w:r w:rsidR="00B4277E">
        <w:t xml:space="preserve"> </w:t>
      </w:r>
      <w:r w:rsidR="00CA7B22" w:rsidRPr="00942010">
        <w:rPr>
          <w:lang w:val="en-US"/>
        </w:rPr>
        <w:t>on band combination TR template</w:t>
      </w:r>
      <w:r w:rsidR="00CA7B22">
        <w:t xml:space="preserve"> </w:t>
      </w:r>
      <w:r w:rsidR="00B4277E">
        <w:t>[</w:t>
      </w:r>
      <w:r w:rsidR="007F1177">
        <w:t>1</w:t>
      </w:r>
      <w:r w:rsidR="00B4277E">
        <w:t>].</w:t>
      </w:r>
      <w:r w:rsidR="007F1177">
        <w:t xml:space="preserve"> </w:t>
      </w:r>
      <w:r w:rsidR="00D81F01">
        <w:t>A</w:t>
      </w:r>
      <w:r w:rsidR="00612B52">
        <w:t>ccordingly</w:t>
      </w:r>
      <w:r w:rsidR="007F1177">
        <w:t>, the contribution</w:t>
      </w:r>
      <w:r w:rsidR="00D1273D">
        <w:t>s</w:t>
      </w:r>
      <w:r w:rsidR="007F1177">
        <w:t xml:space="preserve"> </w:t>
      </w:r>
      <w:r w:rsidR="001D216F">
        <w:t>on</w:t>
      </w:r>
      <w:r w:rsidR="00D81F01">
        <w:t xml:space="preserve"> </w:t>
      </w:r>
      <w:r w:rsidR="00D1273D">
        <w:t>templates for the detection of the different MSD types related to 1 and 2 UL bands with up to 3CCs were</w:t>
      </w:r>
      <w:r w:rsidR="007F1177">
        <w:t xml:space="preserve"> approved. </w:t>
      </w:r>
      <w:r w:rsidR="00D1273D" w:rsidRPr="00D1273D">
        <w:t xml:space="preserve">In this contribution, we discuss how to </w:t>
      </w:r>
      <w:r w:rsidR="00D1273D">
        <w:t xml:space="preserve">further </w:t>
      </w:r>
      <w:r w:rsidR="00D1273D" w:rsidRPr="00D1273D">
        <w:t>provide guidelines to design the MSD test points within the TP templates for two-band and three-band DL band combinations</w:t>
      </w:r>
      <w:r w:rsidR="007F1177">
        <w:t>.</w:t>
      </w:r>
    </w:p>
    <w:bookmarkEnd w:id="0"/>
    <w:p w14:paraId="61F277A6" w14:textId="4B359D79" w:rsidR="00343AA7" w:rsidRDefault="00B80DFB" w:rsidP="00446528">
      <w:pPr>
        <w:pStyle w:val="Heading1"/>
        <w:numPr>
          <w:ilvl w:val="0"/>
          <w:numId w:val="1"/>
        </w:numPr>
        <w:ind w:left="567" w:hanging="567"/>
      </w:pPr>
      <w:r>
        <w:t>Discussion</w:t>
      </w:r>
    </w:p>
    <w:p w14:paraId="39E18B1B" w14:textId="671A1895" w:rsidR="00DC7E46" w:rsidRDefault="00DC7E46" w:rsidP="00D1273D">
      <w:pPr>
        <w:pStyle w:val="Heading2"/>
        <w:rPr>
          <w:rFonts w:eastAsia="Arial"/>
          <w:lang w:eastAsia="zh-CN"/>
        </w:rPr>
      </w:pPr>
      <w:r>
        <w:rPr>
          <w:rFonts w:eastAsia="Arial"/>
          <w:lang w:eastAsia="zh-CN"/>
        </w:rPr>
        <w:t xml:space="preserve">2.1 </w:t>
      </w:r>
      <w:r w:rsidR="00D1273D">
        <w:rPr>
          <w:rFonts w:eastAsia="Arial"/>
          <w:lang w:eastAsia="zh-CN"/>
        </w:rPr>
        <w:t>Current guidelines for MSD test points</w:t>
      </w:r>
    </w:p>
    <w:p w14:paraId="6F2DF853" w14:textId="69C39668" w:rsidR="00D1273D" w:rsidRDefault="00D1273D" w:rsidP="00D1273D">
      <w:pPr>
        <w:spacing w:after="0"/>
        <w:rPr>
          <w:rFonts w:eastAsia="Arial"/>
          <w:lang w:eastAsia="zh-CN"/>
        </w:rPr>
      </w:pPr>
      <w:r>
        <w:rPr>
          <w:rFonts w:eastAsia="Arial"/>
          <w:lang w:eastAsia="zh-CN"/>
        </w:rPr>
        <w:t>There</w:t>
      </w:r>
      <w:r w:rsidR="00612B52">
        <w:rPr>
          <w:rFonts w:eastAsia="Arial"/>
          <w:lang w:eastAsia="zh-CN"/>
        </w:rPr>
        <w:t xml:space="preserve"> is</w:t>
      </w:r>
      <w:r>
        <w:rPr>
          <w:rFonts w:eastAsia="Arial"/>
          <w:lang w:eastAsia="zh-CN"/>
        </w:rPr>
        <w:t xml:space="preserve"> already a large set of agreed guidelines to design the MSD test points in terms of:</w:t>
      </w:r>
    </w:p>
    <w:p w14:paraId="1B90AB38" w14:textId="1CB232F1" w:rsidR="00D1273D" w:rsidRDefault="00D1273D" w:rsidP="00D1273D">
      <w:pPr>
        <w:pStyle w:val="ListParagraph"/>
        <w:numPr>
          <w:ilvl w:val="0"/>
          <w:numId w:val="31"/>
        </w:numPr>
        <w:spacing w:after="0"/>
        <w:ind w:firstLineChars="0"/>
        <w:rPr>
          <w:rFonts w:eastAsia="Arial"/>
          <w:lang w:eastAsia="zh-CN"/>
        </w:rPr>
      </w:pPr>
      <w:r>
        <w:rPr>
          <w:rFonts w:eastAsia="Arial"/>
          <w:lang w:eastAsia="zh-CN"/>
        </w:rPr>
        <w:t>UL and DL CBW</w:t>
      </w:r>
    </w:p>
    <w:p w14:paraId="7B591360" w14:textId="2C602E61" w:rsidR="00D1273D" w:rsidRDefault="00D1273D" w:rsidP="00D1273D">
      <w:pPr>
        <w:pStyle w:val="ListParagraph"/>
        <w:numPr>
          <w:ilvl w:val="0"/>
          <w:numId w:val="31"/>
        </w:numPr>
        <w:spacing w:after="0"/>
        <w:ind w:firstLineChars="0"/>
        <w:rPr>
          <w:rFonts w:eastAsia="Arial"/>
          <w:lang w:eastAsia="zh-CN"/>
        </w:rPr>
      </w:pPr>
      <w:r>
        <w:rPr>
          <w:rFonts w:eastAsia="Arial"/>
          <w:lang w:eastAsia="zh-CN"/>
        </w:rPr>
        <w:t>UL RB allocation</w:t>
      </w:r>
    </w:p>
    <w:p w14:paraId="00E0193B" w14:textId="765E8CBC" w:rsidR="00D1273D" w:rsidRDefault="00D1273D" w:rsidP="00D1273D">
      <w:pPr>
        <w:pStyle w:val="ListParagraph"/>
        <w:numPr>
          <w:ilvl w:val="0"/>
          <w:numId w:val="31"/>
        </w:numPr>
        <w:spacing w:after="0"/>
        <w:ind w:firstLineChars="0"/>
        <w:rPr>
          <w:rFonts w:eastAsia="Arial"/>
          <w:lang w:eastAsia="zh-CN"/>
        </w:rPr>
      </w:pPr>
      <w:r>
        <w:rPr>
          <w:rFonts w:eastAsia="Arial"/>
          <w:lang w:eastAsia="zh-CN"/>
        </w:rPr>
        <w:t xml:space="preserve">Guidelines for channel and </w:t>
      </w:r>
      <w:proofErr w:type="spellStart"/>
      <w:r>
        <w:rPr>
          <w:rFonts w:eastAsia="Arial"/>
          <w:lang w:eastAsia="zh-CN"/>
        </w:rPr>
        <w:t>RBstart</w:t>
      </w:r>
      <w:proofErr w:type="spellEnd"/>
      <w:r>
        <w:rPr>
          <w:rFonts w:eastAsia="Arial"/>
          <w:lang w:eastAsia="zh-CN"/>
        </w:rPr>
        <w:t xml:space="preserve"> positions</w:t>
      </w:r>
    </w:p>
    <w:p w14:paraId="2449FB77" w14:textId="0ACF0227" w:rsidR="00BA66C3" w:rsidRDefault="00BA66C3" w:rsidP="00D1273D">
      <w:pPr>
        <w:pStyle w:val="ListParagraph"/>
        <w:numPr>
          <w:ilvl w:val="0"/>
          <w:numId w:val="31"/>
        </w:numPr>
        <w:spacing w:after="0"/>
        <w:ind w:firstLineChars="0"/>
        <w:rPr>
          <w:rFonts w:eastAsia="Arial"/>
          <w:lang w:eastAsia="zh-CN"/>
        </w:rPr>
      </w:pPr>
      <w:r>
        <w:rPr>
          <w:rFonts w:eastAsia="Arial"/>
          <w:lang w:eastAsia="zh-CN"/>
        </w:rPr>
        <w:t>CRs are still on-going to ensure consistency in the MSD test points according to these guidelines.</w:t>
      </w:r>
    </w:p>
    <w:p w14:paraId="5961778C" w14:textId="31817A79" w:rsidR="00D1273D" w:rsidRDefault="00D1273D" w:rsidP="00D1273D">
      <w:pPr>
        <w:spacing w:after="0"/>
        <w:rPr>
          <w:rFonts w:eastAsia="Arial"/>
          <w:lang w:eastAsia="zh-CN"/>
        </w:rPr>
      </w:pPr>
    </w:p>
    <w:p w14:paraId="4967C8A0" w14:textId="77777777" w:rsidR="00D1273D" w:rsidRDefault="00D1273D" w:rsidP="00D1273D">
      <w:pPr>
        <w:spacing w:after="0"/>
        <w:rPr>
          <w:rFonts w:eastAsia="Arial"/>
          <w:lang w:eastAsia="zh-CN"/>
        </w:rPr>
      </w:pPr>
      <w:r>
        <w:rPr>
          <w:rFonts w:eastAsia="Arial"/>
          <w:lang w:eastAsia="zh-CN"/>
        </w:rPr>
        <w:t>For example:</w:t>
      </w:r>
    </w:p>
    <w:p w14:paraId="4F444AB0" w14:textId="14F65F4B" w:rsidR="00D1273D" w:rsidRDefault="00D1273D" w:rsidP="00D1273D">
      <w:pPr>
        <w:pStyle w:val="ListParagraph"/>
        <w:numPr>
          <w:ilvl w:val="0"/>
          <w:numId w:val="32"/>
        </w:numPr>
        <w:spacing w:after="0"/>
        <w:ind w:firstLineChars="0"/>
        <w:rPr>
          <w:rFonts w:eastAsia="Arial"/>
          <w:lang w:eastAsia="zh-CN"/>
        </w:rPr>
      </w:pPr>
      <w:r>
        <w:rPr>
          <w:rFonts w:eastAsia="Arial"/>
          <w:lang w:eastAsia="zh-CN"/>
        </w:rPr>
        <w:t>T</w:t>
      </w:r>
      <w:r w:rsidRPr="00D1273D">
        <w:rPr>
          <w:rFonts w:eastAsia="Arial"/>
          <w:lang w:eastAsia="zh-CN"/>
        </w:rPr>
        <w:t>he victim DL CBW is always the lowest supported CBW in the BCS with the lowest supported SCS.</w:t>
      </w:r>
    </w:p>
    <w:p w14:paraId="4AB27BAA" w14:textId="42D0F17C" w:rsidR="00D1273D" w:rsidRDefault="00D1273D" w:rsidP="00D1273D">
      <w:pPr>
        <w:pStyle w:val="ListParagraph"/>
        <w:numPr>
          <w:ilvl w:val="0"/>
          <w:numId w:val="32"/>
        </w:numPr>
        <w:spacing w:after="0"/>
        <w:ind w:firstLineChars="0"/>
        <w:rPr>
          <w:rFonts w:eastAsia="Arial"/>
          <w:lang w:eastAsia="zh-CN"/>
        </w:rPr>
      </w:pPr>
      <w:r>
        <w:rPr>
          <w:rFonts w:eastAsia="Arial"/>
          <w:lang w:eastAsia="zh-CN"/>
        </w:rPr>
        <w:t>The aggressor U</w:t>
      </w:r>
      <w:r w:rsidRPr="00D1273D">
        <w:rPr>
          <w:rFonts w:eastAsia="Arial"/>
          <w:lang w:eastAsia="zh-CN"/>
        </w:rPr>
        <w:t>L CBW is always the lowest supported CBW in the BCS with the lowest supported SCS</w:t>
      </w:r>
      <w:r>
        <w:rPr>
          <w:rFonts w:eastAsia="Arial"/>
          <w:lang w:eastAsia="zh-CN"/>
        </w:rPr>
        <w:t xml:space="preserve"> but with the exception for:</w:t>
      </w:r>
    </w:p>
    <w:p w14:paraId="64CD01A7" w14:textId="6581332B" w:rsidR="00D1273D" w:rsidRDefault="00D1273D" w:rsidP="00D1273D">
      <w:pPr>
        <w:pStyle w:val="ListParagraph"/>
        <w:numPr>
          <w:ilvl w:val="1"/>
          <w:numId w:val="32"/>
        </w:numPr>
        <w:spacing w:after="0"/>
        <w:ind w:firstLineChars="0"/>
        <w:rPr>
          <w:rFonts w:eastAsia="Arial"/>
          <w:lang w:eastAsia="zh-CN"/>
        </w:rPr>
      </w:pPr>
      <w:r>
        <w:rPr>
          <w:rFonts w:eastAsia="Arial"/>
          <w:lang w:eastAsia="zh-CN"/>
        </w:rPr>
        <w:t xml:space="preserve">Cross-band Isolation where the largest supported BW is used </w:t>
      </w:r>
      <w:r w:rsidR="00612B52">
        <w:rPr>
          <w:rFonts w:eastAsia="Arial"/>
          <w:lang w:eastAsia="zh-CN"/>
        </w:rPr>
        <w:t>with</w:t>
      </w:r>
      <w:r>
        <w:rPr>
          <w:rFonts w:eastAsia="Arial"/>
          <w:lang w:eastAsia="zh-CN"/>
        </w:rPr>
        <w:t xml:space="preserve"> the lowest SCS supporting this CBW.</w:t>
      </w:r>
    </w:p>
    <w:p w14:paraId="6DED8554" w14:textId="4FE93B91" w:rsidR="00D1273D" w:rsidRDefault="00D1273D" w:rsidP="00D1273D">
      <w:pPr>
        <w:pStyle w:val="ListParagraph"/>
        <w:numPr>
          <w:ilvl w:val="1"/>
          <w:numId w:val="32"/>
        </w:numPr>
        <w:spacing w:after="0"/>
        <w:ind w:firstLineChars="0"/>
        <w:rPr>
          <w:rFonts w:eastAsia="Arial"/>
          <w:lang w:eastAsia="zh-CN"/>
        </w:rPr>
      </w:pPr>
      <w:r>
        <w:rPr>
          <w:rFonts w:eastAsia="Arial"/>
          <w:lang w:eastAsia="zh-CN"/>
        </w:rPr>
        <w:t xml:space="preserve">For intra-band contiguous ULCA UL, the </w:t>
      </w:r>
      <w:r w:rsidR="00612B52">
        <w:rPr>
          <w:rFonts w:eastAsia="Arial"/>
          <w:lang w:eastAsia="zh-CN"/>
        </w:rPr>
        <w:t xml:space="preserve">largest </w:t>
      </w:r>
      <w:r>
        <w:rPr>
          <w:rFonts w:eastAsia="Arial"/>
          <w:lang w:eastAsia="zh-CN"/>
        </w:rPr>
        <w:t xml:space="preserve">the </w:t>
      </w:r>
      <w:r w:rsidR="00612B52">
        <w:rPr>
          <w:rFonts w:eastAsia="Arial"/>
          <w:lang w:eastAsia="zh-CN"/>
        </w:rPr>
        <w:t xml:space="preserve">supported CBWs per carriers is used </w:t>
      </w:r>
      <w:r>
        <w:rPr>
          <w:rFonts w:eastAsia="Arial"/>
          <w:lang w:eastAsia="zh-CN"/>
        </w:rPr>
        <w:t>compatible</w:t>
      </w:r>
      <w:r w:rsidR="00612B52">
        <w:rPr>
          <w:rFonts w:eastAsia="Arial"/>
          <w:lang w:eastAsia="zh-CN"/>
        </w:rPr>
        <w:t xml:space="preserve"> with </w:t>
      </w:r>
      <w:r w:rsidR="00612B52">
        <w:rPr>
          <w:rFonts w:eastAsia="Arial"/>
          <w:lang w:eastAsia="zh-CN"/>
        </w:rPr>
        <w:t xml:space="preserve">largest aggregated BW </w:t>
      </w:r>
      <w:r w:rsidR="00BA66C3">
        <w:rPr>
          <w:rFonts w:eastAsia="Arial"/>
          <w:lang w:eastAsia="zh-CN"/>
        </w:rPr>
        <w:t>(the two carriers CBW may be different in some cases)</w:t>
      </w:r>
    </w:p>
    <w:p w14:paraId="36CD1168" w14:textId="18765A6E" w:rsidR="00D1273D" w:rsidRDefault="00D1273D" w:rsidP="00D1273D">
      <w:pPr>
        <w:pStyle w:val="ListParagraph"/>
        <w:numPr>
          <w:ilvl w:val="1"/>
          <w:numId w:val="32"/>
        </w:numPr>
        <w:spacing w:after="0"/>
        <w:ind w:firstLineChars="0"/>
        <w:rPr>
          <w:rFonts w:eastAsia="Arial"/>
          <w:lang w:eastAsia="zh-CN"/>
        </w:rPr>
      </w:pPr>
      <w:r>
        <w:rPr>
          <w:rFonts w:eastAsia="Arial"/>
          <w:lang w:eastAsia="zh-CN"/>
        </w:rPr>
        <w:t xml:space="preserve">For intra-band non-contiguous ULCA UL, the largest separation BW is used </w:t>
      </w:r>
      <w:r w:rsidR="00612B52">
        <w:rPr>
          <w:rFonts w:eastAsia="Arial"/>
          <w:lang w:eastAsia="zh-CN"/>
        </w:rPr>
        <w:t>with</w:t>
      </w:r>
      <w:r w:rsidR="00BA66C3">
        <w:rPr>
          <w:rFonts w:eastAsia="Arial"/>
          <w:lang w:eastAsia="zh-CN"/>
        </w:rPr>
        <w:t xml:space="preserve"> the lowest CBW for each </w:t>
      </w:r>
      <w:r w:rsidR="00612B52">
        <w:rPr>
          <w:rFonts w:eastAsia="Arial"/>
          <w:lang w:eastAsia="zh-CN"/>
        </w:rPr>
        <w:t xml:space="preserve">of the </w:t>
      </w:r>
      <w:r w:rsidR="00BA66C3">
        <w:rPr>
          <w:rFonts w:eastAsia="Arial"/>
          <w:lang w:eastAsia="zh-CN"/>
        </w:rPr>
        <w:t>carriers.</w:t>
      </w:r>
    </w:p>
    <w:p w14:paraId="77F929C6" w14:textId="04D11A35" w:rsidR="00BA66C3" w:rsidRDefault="00BA66C3" w:rsidP="00BA66C3">
      <w:pPr>
        <w:pStyle w:val="ListParagraph"/>
        <w:numPr>
          <w:ilvl w:val="0"/>
          <w:numId w:val="32"/>
        </w:numPr>
        <w:spacing w:after="0"/>
        <w:ind w:firstLineChars="0"/>
        <w:rPr>
          <w:rFonts w:eastAsia="Arial"/>
          <w:lang w:eastAsia="zh-CN"/>
        </w:rPr>
      </w:pPr>
      <w:r>
        <w:rPr>
          <w:rFonts w:eastAsia="Arial"/>
          <w:lang w:eastAsia="zh-CN"/>
        </w:rPr>
        <w:t>For FDD and TDD bands</w:t>
      </w:r>
      <w:r w:rsidR="00612B52">
        <w:rPr>
          <w:rFonts w:eastAsia="Arial"/>
          <w:lang w:eastAsia="zh-CN"/>
        </w:rPr>
        <w:t>,</w:t>
      </w:r>
      <w:r>
        <w:rPr>
          <w:rFonts w:eastAsia="Arial"/>
          <w:lang w:eastAsia="zh-CN"/>
        </w:rPr>
        <w:t xml:space="preserve"> the UL LCRB is often derived from the related BW REFSENS UL</w:t>
      </w:r>
      <w:r w:rsidR="00612B52">
        <w:rPr>
          <w:rFonts w:eastAsia="Arial"/>
          <w:lang w:eastAsia="zh-CN"/>
        </w:rPr>
        <w:t>,</w:t>
      </w:r>
      <w:r>
        <w:rPr>
          <w:rFonts w:eastAsia="Arial"/>
          <w:lang w:eastAsia="zh-CN"/>
        </w:rPr>
        <w:t xml:space="preserve"> configuration but there are exceptions.</w:t>
      </w:r>
    </w:p>
    <w:p w14:paraId="088ECD2E" w14:textId="16E52B67" w:rsidR="00BA66C3" w:rsidRDefault="00612B52" w:rsidP="00BA66C3">
      <w:pPr>
        <w:pStyle w:val="ListParagraph"/>
        <w:numPr>
          <w:ilvl w:val="0"/>
          <w:numId w:val="32"/>
        </w:numPr>
        <w:spacing w:after="0"/>
        <w:ind w:firstLineChars="0"/>
        <w:rPr>
          <w:rFonts w:eastAsia="Arial"/>
          <w:lang w:eastAsia="zh-CN"/>
        </w:rPr>
      </w:pPr>
      <w:r>
        <w:rPr>
          <w:rFonts w:eastAsia="Arial"/>
          <w:lang w:eastAsia="zh-CN"/>
        </w:rPr>
        <w:t>T</w:t>
      </w:r>
      <w:r w:rsidR="00BA66C3">
        <w:rPr>
          <w:rFonts w:eastAsia="Arial"/>
          <w:lang w:eastAsia="zh-CN"/>
        </w:rPr>
        <w:t>here are guidelines</w:t>
      </w:r>
      <w:r>
        <w:rPr>
          <w:rFonts w:eastAsia="Arial"/>
          <w:lang w:eastAsia="zh-CN"/>
        </w:rPr>
        <w:t xml:space="preserve"> for</w:t>
      </w:r>
      <w:r w:rsidR="00BA66C3">
        <w:rPr>
          <w:rFonts w:eastAsia="Arial"/>
          <w:lang w:eastAsia="zh-CN"/>
        </w:rPr>
        <w:t xml:space="preserve"> </w:t>
      </w:r>
      <w:proofErr w:type="spellStart"/>
      <w:r>
        <w:rPr>
          <w:rFonts w:eastAsia="Arial"/>
          <w:lang w:eastAsia="zh-CN"/>
        </w:rPr>
        <w:t>RBstart</w:t>
      </w:r>
      <w:proofErr w:type="spellEnd"/>
      <w:r>
        <w:rPr>
          <w:rFonts w:eastAsia="Arial"/>
          <w:lang w:eastAsia="zh-CN"/>
        </w:rPr>
        <w:t>,</w:t>
      </w:r>
      <w:r>
        <w:rPr>
          <w:rFonts w:eastAsia="Arial"/>
          <w:lang w:eastAsia="zh-CN"/>
        </w:rPr>
        <w:t xml:space="preserve"> </w:t>
      </w:r>
      <w:r w:rsidR="00BA66C3">
        <w:rPr>
          <w:rFonts w:eastAsia="Arial"/>
          <w:lang w:eastAsia="zh-CN"/>
        </w:rPr>
        <w:t>but not direct way to calculate it.</w:t>
      </w:r>
    </w:p>
    <w:p w14:paraId="624DD8AA" w14:textId="11282BAF" w:rsidR="00BA66C3" w:rsidRDefault="00BA66C3" w:rsidP="00BA66C3">
      <w:pPr>
        <w:spacing w:after="0"/>
        <w:rPr>
          <w:rFonts w:eastAsia="Arial"/>
          <w:lang w:eastAsia="zh-CN"/>
        </w:rPr>
      </w:pPr>
    </w:p>
    <w:p w14:paraId="4D209770" w14:textId="7BA6D98F" w:rsidR="00BA66C3" w:rsidRDefault="00BA66C3" w:rsidP="00BA66C3">
      <w:pPr>
        <w:spacing w:after="0"/>
        <w:rPr>
          <w:rFonts w:eastAsia="Arial"/>
          <w:lang w:eastAsia="zh-CN"/>
        </w:rPr>
      </w:pPr>
      <w:r>
        <w:rPr>
          <w:rFonts w:eastAsia="Arial"/>
          <w:lang w:eastAsia="zh-CN"/>
        </w:rPr>
        <w:t>Since these test points are present in the bloc</w:t>
      </w:r>
      <w:r w:rsidR="00612B52">
        <w:rPr>
          <w:rFonts w:eastAsia="Arial"/>
          <w:lang w:eastAsia="zh-CN"/>
        </w:rPr>
        <w:t>k</w:t>
      </w:r>
      <w:r>
        <w:rPr>
          <w:rFonts w:eastAsia="Arial"/>
          <w:lang w:eastAsia="zh-CN"/>
        </w:rPr>
        <w:t xml:space="preserve"> approval TPs in the form of the MSD tables to be copied in the specification, the templates for 2 and 3 band DL block approval</w:t>
      </w:r>
      <w:r w:rsidR="00612B52">
        <w:rPr>
          <w:rFonts w:eastAsia="Arial"/>
          <w:lang w:eastAsia="zh-CN"/>
        </w:rPr>
        <w:t>s</w:t>
      </w:r>
      <w:r>
        <w:rPr>
          <w:rFonts w:eastAsia="Arial"/>
          <w:lang w:eastAsia="zh-CN"/>
        </w:rPr>
        <w:t xml:space="preserve"> could have these tables with subsequent notes to provide guidelines on CBW, </w:t>
      </w:r>
      <w:r w:rsidR="00612B52">
        <w:rPr>
          <w:rFonts w:eastAsia="Arial"/>
          <w:lang w:eastAsia="zh-CN"/>
        </w:rPr>
        <w:t xml:space="preserve">channel position, </w:t>
      </w:r>
      <w:r>
        <w:rPr>
          <w:rFonts w:eastAsia="Arial"/>
          <w:lang w:eastAsia="zh-CN"/>
        </w:rPr>
        <w:t>LCRB</w:t>
      </w:r>
      <w:r w:rsidR="00612B52">
        <w:rPr>
          <w:rFonts w:eastAsia="Arial"/>
          <w:lang w:eastAsia="zh-CN"/>
        </w:rPr>
        <w:t xml:space="preserve"> and</w:t>
      </w:r>
      <w:r>
        <w:rPr>
          <w:rFonts w:eastAsia="Arial"/>
          <w:lang w:eastAsia="zh-CN"/>
        </w:rPr>
        <w:t xml:space="preserve"> </w:t>
      </w:r>
      <w:proofErr w:type="spellStart"/>
      <w:r>
        <w:rPr>
          <w:rFonts w:eastAsia="Arial"/>
          <w:lang w:eastAsia="zh-CN"/>
        </w:rPr>
        <w:t>RBstar</w:t>
      </w:r>
      <w:r w:rsidR="00612B52">
        <w:rPr>
          <w:rFonts w:eastAsia="Arial"/>
          <w:lang w:eastAsia="zh-CN"/>
        </w:rPr>
        <w:t>t</w:t>
      </w:r>
      <w:proofErr w:type="spellEnd"/>
      <w:r w:rsidR="00612B52">
        <w:rPr>
          <w:rFonts w:eastAsia="Arial"/>
          <w:lang w:eastAsia="zh-CN"/>
        </w:rPr>
        <w:t>.</w:t>
      </w:r>
    </w:p>
    <w:p w14:paraId="306372B6" w14:textId="72348515" w:rsidR="00BA66C3" w:rsidRDefault="00BA66C3" w:rsidP="00BA66C3">
      <w:pPr>
        <w:spacing w:after="0"/>
        <w:rPr>
          <w:rFonts w:eastAsia="Arial"/>
          <w:lang w:eastAsia="zh-CN"/>
        </w:rPr>
      </w:pPr>
    </w:p>
    <w:p w14:paraId="63E27614" w14:textId="09BAB74B" w:rsidR="00BA66C3" w:rsidRDefault="00BA66C3" w:rsidP="00BA66C3">
      <w:pPr>
        <w:spacing w:after="0"/>
        <w:rPr>
          <w:rFonts w:eastAsia="Arial"/>
          <w:lang w:eastAsia="zh-CN"/>
        </w:rPr>
      </w:pPr>
      <w:r>
        <w:rPr>
          <w:rFonts w:eastAsia="Arial"/>
          <w:lang w:eastAsia="zh-CN"/>
        </w:rPr>
        <w:t xml:space="preserve">If the elements already </w:t>
      </w:r>
      <w:r w:rsidR="00612B52">
        <w:rPr>
          <w:rFonts w:eastAsia="Arial"/>
          <w:lang w:eastAsia="zh-CN"/>
        </w:rPr>
        <w:t>exist</w:t>
      </w:r>
      <w:r>
        <w:rPr>
          <w:rFonts w:eastAsia="Arial"/>
          <w:lang w:eastAsia="zh-CN"/>
        </w:rPr>
        <w:t xml:space="preserve"> to make a template proposal</w:t>
      </w:r>
      <w:r w:rsidR="00927FBD">
        <w:rPr>
          <w:rFonts w:eastAsia="Arial"/>
          <w:lang w:eastAsia="zh-CN"/>
        </w:rPr>
        <w:t xml:space="preserve"> to complete the proposals made in [2, 3]</w:t>
      </w:r>
      <w:r>
        <w:rPr>
          <w:rFonts w:eastAsia="Arial"/>
          <w:lang w:eastAsia="zh-CN"/>
        </w:rPr>
        <w:t>, we did not have enough time to make a formal TP proposal</w:t>
      </w:r>
      <w:r w:rsidR="00927FBD">
        <w:rPr>
          <w:rFonts w:eastAsia="Arial"/>
          <w:lang w:eastAsia="zh-CN"/>
        </w:rPr>
        <w:t xml:space="preserve"> for the REFSENS section</w:t>
      </w:r>
      <w:r w:rsidR="00612B52">
        <w:rPr>
          <w:rFonts w:eastAsia="Arial"/>
          <w:lang w:eastAsia="zh-CN"/>
        </w:rPr>
        <w:t>s</w:t>
      </w:r>
      <w:r>
        <w:rPr>
          <w:rFonts w:eastAsia="Arial"/>
          <w:lang w:eastAsia="zh-CN"/>
        </w:rPr>
        <w:t xml:space="preserve">. </w:t>
      </w:r>
      <w:r w:rsidR="00076637">
        <w:rPr>
          <w:rFonts w:eastAsia="Arial"/>
          <w:lang w:eastAsia="zh-CN"/>
        </w:rPr>
        <w:t>The principles are proposed instead as recommendations for Release 19</w:t>
      </w:r>
      <w:r w:rsidR="00612B52">
        <w:rPr>
          <w:rFonts w:eastAsia="Arial"/>
          <w:lang w:eastAsia="zh-CN"/>
        </w:rPr>
        <w:t>,</w:t>
      </w:r>
      <w:r w:rsidR="00076637">
        <w:rPr>
          <w:rFonts w:eastAsia="Arial"/>
          <w:lang w:eastAsia="zh-CN"/>
        </w:rPr>
        <w:t xml:space="preserve"> as this is the last Release 18 meeting for band combinations.</w:t>
      </w:r>
    </w:p>
    <w:p w14:paraId="12D34639" w14:textId="4E39BE04" w:rsidR="00076637" w:rsidRDefault="00076637" w:rsidP="00BA66C3">
      <w:pPr>
        <w:spacing w:after="0"/>
        <w:rPr>
          <w:rFonts w:eastAsia="Arial"/>
          <w:lang w:eastAsia="zh-CN"/>
        </w:rPr>
      </w:pPr>
    </w:p>
    <w:p w14:paraId="183B79F8" w14:textId="293C6CE8" w:rsidR="00076637" w:rsidRPr="00076637" w:rsidRDefault="00076637" w:rsidP="00BA66C3">
      <w:pPr>
        <w:spacing w:after="0"/>
        <w:rPr>
          <w:rFonts w:eastAsia="Arial"/>
          <w:b/>
          <w:bCs/>
          <w:lang w:eastAsia="zh-CN"/>
        </w:rPr>
      </w:pPr>
      <w:r w:rsidRPr="00076637">
        <w:rPr>
          <w:rFonts w:eastAsia="Arial"/>
          <w:b/>
          <w:bCs/>
          <w:lang w:eastAsia="zh-CN"/>
        </w:rPr>
        <w:t>Proposal for two band DL TP templates to be developed</w:t>
      </w:r>
      <w:r w:rsidR="00927FBD">
        <w:rPr>
          <w:rFonts w:eastAsia="Arial"/>
          <w:b/>
          <w:bCs/>
          <w:lang w:eastAsia="zh-CN"/>
        </w:rPr>
        <w:t xml:space="preserve"> in Release 19</w:t>
      </w:r>
      <w:r w:rsidRPr="00076637">
        <w:rPr>
          <w:rFonts w:eastAsia="Arial"/>
          <w:b/>
          <w:bCs/>
          <w:lang w:eastAsia="zh-CN"/>
        </w:rPr>
        <w:t>:</w:t>
      </w:r>
    </w:p>
    <w:p w14:paraId="47D0E9E6" w14:textId="710F00B2" w:rsidR="00076637" w:rsidRPr="00076637" w:rsidRDefault="00076637" w:rsidP="00076637">
      <w:pPr>
        <w:pStyle w:val="ListParagraph"/>
        <w:numPr>
          <w:ilvl w:val="0"/>
          <w:numId w:val="33"/>
        </w:numPr>
        <w:spacing w:after="0"/>
        <w:ind w:firstLineChars="0"/>
        <w:rPr>
          <w:rFonts w:eastAsia="Arial"/>
          <w:b/>
          <w:bCs/>
          <w:lang w:eastAsia="zh-CN"/>
        </w:rPr>
      </w:pPr>
      <w:r w:rsidRPr="00076637">
        <w:rPr>
          <w:rFonts w:eastAsia="Arial"/>
          <w:b/>
          <w:bCs/>
          <w:lang w:eastAsia="zh-CN"/>
        </w:rPr>
        <w:t>MSD test point templates are added in the relevant REFSENS sections for 1 UL band and two UL band based on the specification format.</w:t>
      </w:r>
    </w:p>
    <w:p w14:paraId="679A9D6E" w14:textId="459510E9" w:rsidR="00076637" w:rsidRPr="00076637" w:rsidRDefault="00076637" w:rsidP="00076637">
      <w:pPr>
        <w:pStyle w:val="ListParagraph"/>
        <w:numPr>
          <w:ilvl w:val="0"/>
          <w:numId w:val="33"/>
        </w:numPr>
        <w:spacing w:after="0"/>
        <w:ind w:firstLineChars="0"/>
        <w:rPr>
          <w:rFonts w:eastAsia="Arial"/>
          <w:b/>
          <w:bCs/>
          <w:lang w:eastAsia="zh-CN"/>
        </w:rPr>
      </w:pPr>
      <w:r w:rsidRPr="00076637">
        <w:rPr>
          <w:rFonts w:eastAsia="Arial"/>
          <w:b/>
          <w:bCs/>
          <w:lang w:eastAsia="zh-CN"/>
        </w:rPr>
        <w:t>This will cover:</w:t>
      </w:r>
    </w:p>
    <w:p w14:paraId="26026979" w14:textId="3EDEB8B4" w:rsidR="00076637" w:rsidRPr="00076637" w:rsidRDefault="00076637" w:rsidP="00076637">
      <w:pPr>
        <w:pStyle w:val="ListParagraph"/>
        <w:numPr>
          <w:ilvl w:val="1"/>
          <w:numId w:val="33"/>
        </w:numPr>
        <w:spacing w:after="0"/>
        <w:ind w:firstLineChars="0"/>
        <w:rPr>
          <w:rFonts w:eastAsia="Arial"/>
          <w:b/>
          <w:bCs/>
          <w:lang w:eastAsia="zh-CN"/>
        </w:rPr>
      </w:pPr>
      <w:r w:rsidRPr="00076637">
        <w:rPr>
          <w:rFonts w:eastAsia="Arial"/>
          <w:b/>
          <w:bCs/>
          <w:lang w:eastAsia="zh-CN"/>
        </w:rPr>
        <w:t xml:space="preserve">UL harmonic, harmonic </w:t>
      </w:r>
      <w:proofErr w:type="gramStart"/>
      <w:r w:rsidRPr="00076637">
        <w:rPr>
          <w:rFonts w:eastAsia="Arial"/>
          <w:b/>
          <w:bCs/>
          <w:lang w:eastAsia="zh-CN"/>
        </w:rPr>
        <w:t>mixing</w:t>
      </w:r>
      <w:proofErr w:type="gramEnd"/>
      <w:r w:rsidRPr="00076637">
        <w:rPr>
          <w:rFonts w:eastAsia="Arial"/>
          <w:b/>
          <w:bCs/>
          <w:lang w:eastAsia="zh-CN"/>
        </w:rPr>
        <w:t xml:space="preserve"> and cross-band MSB table templates for 1UL band with one CC</w:t>
      </w:r>
    </w:p>
    <w:p w14:paraId="0830281B" w14:textId="12750AE8" w:rsidR="00076637" w:rsidRPr="00076637" w:rsidRDefault="00076637" w:rsidP="00076637">
      <w:pPr>
        <w:pStyle w:val="ListParagraph"/>
        <w:numPr>
          <w:ilvl w:val="1"/>
          <w:numId w:val="33"/>
        </w:numPr>
        <w:spacing w:after="0"/>
        <w:ind w:firstLineChars="0"/>
        <w:rPr>
          <w:rFonts w:eastAsia="Arial"/>
          <w:b/>
          <w:bCs/>
          <w:lang w:eastAsia="zh-CN"/>
        </w:rPr>
      </w:pPr>
      <w:r w:rsidRPr="00076637">
        <w:rPr>
          <w:rFonts w:eastAsia="Arial"/>
          <w:b/>
          <w:bCs/>
          <w:lang w:eastAsia="zh-CN"/>
        </w:rPr>
        <w:t>Related IMD MSD table template for 1UL band with two CC</w:t>
      </w:r>
    </w:p>
    <w:p w14:paraId="46C0BD30" w14:textId="5ED4F7A5" w:rsidR="00076637" w:rsidRPr="00076637" w:rsidRDefault="00076637" w:rsidP="00076637">
      <w:pPr>
        <w:pStyle w:val="ListParagraph"/>
        <w:numPr>
          <w:ilvl w:val="1"/>
          <w:numId w:val="33"/>
        </w:numPr>
        <w:spacing w:after="0"/>
        <w:ind w:firstLineChars="0"/>
        <w:rPr>
          <w:rFonts w:eastAsia="Arial"/>
          <w:b/>
          <w:bCs/>
          <w:lang w:eastAsia="zh-CN"/>
        </w:rPr>
      </w:pPr>
      <w:r w:rsidRPr="00076637">
        <w:rPr>
          <w:rFonts w:eastAsia="Arial"/>
          <w:b/>
          <w:bCs/>
          <w:lang w:eastAsia="zh-CN"/>
        </w:rPr>
        <w:t>Related IMD MSD table template for 2UL band with one CC/band</w:t>
      </w:r>
    </w:p>
    <w:p w14:paraId="03E0C415" w14:textId="0F3A90CC" w:rsidR="00076637" w:rsidRPr="00076637" w:rsidRDefault="00076637" w:rsidP="00076637">
      <w:pPr>
        <w:pStyle w:val="ListParagraph"/>
        <w:numPr>
          <w:ilvl w:val="1"/>
          <w:numId w:val="33"/>
        </w:numPr>
        <w:spacing w:after="0"/>
        <w:ind w:firstLineChars="0"/>
        <w:rPr>
          <w:rFonts w:eastAsia="Arial"/>
          <w:b/>
          <w:bCs/>
          <w:lang w:eastAsia="zh-CN"/>
        </w:rPr>
      </w:pPr>
      <w:r w:rsidRPr="00076637">
        <w:rPr>
          <w:rFonts w:eastAsia="Arial"/>
          <w:b/>
          <w:bCs/>
          <w:lang w:eastAsia="zh-CN"/>
        </w:rPr>
        <w:t>Related IMD MSD table template for 2UL band with three CC</w:t>
      </w:r>
    </w:p>
    <w:p w14:paraId="2F300EBE" w14:textId="501B2ED9" w:rsidR="00076637" w:rsidRPr="00076637" w:rsidRDefault="00076637" w:rsidP="00076637">
      <w:pPr>
        <w:pStyle w:val="ListParagraph"/>
        <w:numPr>
          <w:ilvl w:val="0"/>
          <w:numId w:val="33"/>
        </w:numPr>
        <w:spacing w:after="0"/>
        <w:ind w:firstLineChars="0"/>
        <w:rPr>
          <w:rFonts w:eastAsia="Arial"/>
          <w:b/>
          <w:bCs/>
          <w:lang w:eastAsia="zh-CN"/>
        </w:rPr>
      </w:pPr>
      <w:r w:rsidRPr="00076637">
        <w:rPr>
          <w:rFonts w:eastAsia="Arial"/>
          <w:b/>
          <w:bCs/>
          <w:lang w:eastAsia="zh-CN"/>
        </w:rPr>
        <w:t>These tables will be followed by notes for the MSD test point design covering:</w:t>
      </w:r>
    </w:p>
    <w:p w14:paraId="278677D9" w14:textId="7C38CA86" w:rsidR="00076637" w:rsidRPr="00076637" w:rsidRDefault="00076637" w:rsidP="00076637">
      <w:pPr>
        <w:pStyle w:val="ListParagraph"/>
        <w:numPr>
          <w:ilvl w:val="1"/>
          <w:numId w:val="33"/>
        </w:numPr>
        <w:spacing w:after="0"/>
        <w:ind w:firstLineChars="0"/>
        <w:rPr>
          <w:rFonts w:eastAsia="Arial"/>
          <w:b/>
          <w:bCs/>
          <w:lang w:eastAsia="zh-CN"/>
        </w:rPr>
      </w:pPr>
      <w:r w:rsidRPr="00076637">
        <w:rPr>
          <w:rFonts w:eastAsia="Arial"/>
          <w:b/>
          <w:bCs/>
          <w:lang w:eastAsia="zh-CN"/>
        </w:rPr>
        <w:t>UL and DL CBW</w:t>
      </w:r>
    </w:p>
    <w:p w14:paraId="29BE7C21" w14:textId="41C57698" w:rsidR="00076637" w:rsidRPr="00076637" w:rsidRDefault="00076637" w:rsidP="00076637">
      <w:pPr>
        <w:pStyle w:val="ListParagraph"/>
        <w:numPr>
          <w:ilvl w:val="1"/>
          <w:numId w:val="33"/>
        </w:numPr>
        <w:spacing w:after="0"/>
        <w:ind w:firstLineChars="0"/>
        <w:rPr>
          <w:rFonts w:eastAsia="Arial"/>
          <w:b/>
          <w:bCs/>
          <w:lang w:eastAsia="zh-CN"/>
        </w:rPr>
      </w:pPr>
      <w:r w:rsidRPr="00076637">
        <w:rPr>
          <w:rFonts w:eastAsia="Arial"/>
          <w:b/>
          <w:bCs/>
          <w:lang w:eastAsia="zh-CN"/>
        </w:rPr>
        <w:t>UL LCRB</w:t>
      </w:r>
    </w:p>
    <w:p w14:paraId="167F6DE6" w14:textId="31A7DF61" w:rsidR="00927FBD" w:rsidRDefault="00076637" w:rsidP="00076637">
      <w:pPr>
        <w:pStyle w:val="ListParagraph"/>
        <w:numPr>
          <w:ilvl w:val="1"/>
          <w:numId w:val="33"/>
        </w:numPr>
        <w:spacing w:after="0"/>
        <w:ind w:firstLineChars="0"/>
        <w:rPr>
          <w:rFonts w:eastAsia="Arial"/>
          <w:b/>
          <w:bCs/>
          <w:lang w:eastAsia="zh-CN"/>
        </w:rPr>
      </w:pPr>
      <w:r w:rsidRPr="00076637">
        <w:rPr>
          <w:rFonts w:eastAsia="Arial"/>
          <w:b/>
          <w:bCs/>
          <w:lang w:eastAsia="zh-CN"/>
        </w:rPr>
        <w:t xml:space="preserve">UL and DL channel location </w:t>
      </w:r>
    </w:p>
    <w:p w14:paraId="4F636A3A" w14:textId="546DE1E2" w:rsidR="00076637" w:rsidRPr="00076637" w:rsidRDefault="00076637" w:rsidP="00076637">
      <w:pPr>
        <w:pStyle w:val="ListParagraph"/>
        <w:numPr>
          <w:ilvl w:val="1"/>
          <w:numId w:val="33"/>
        </w:numPr>
        <w:spacing w:after="0"/>
        <w:ind w:firstLineChars="0"/>
        <w:rPr>
          <w:rFonts w:eastAsia="Arial"/>
          <w:b/>
          <w:bCs/>
          <w:lang w:eastAsia="zh-CN"/>
        </w:rPr>
      </w:pPr>
      <w:r w:rsidRPr="00076637">
        <w:rPr>
          <w:rFonts w:eastAsia="Arial"/>
          <w:b/>
          <w:bCs/>
          <w:lang w:eastAsia="zh-CN"/>
        </w:rPr>
        <w:t xml:space="preserve">UL </w:t>
      </w:r>
      <w:proofErr w:type="spellStart"/>
      <w:r w:rsidRPr="00076637">
        <w:rPr>
          <w:rFonts w:eastAsia="Arial"/>
          <w:b/>
          <w:bCs/>
          <w:lang w:eastAsia="zh-CN"/>
        </w:rPr>
        <w:t>RBstart</w:t>
      </w:r>
      <w:proofErr w:type="spellEnd"/>
    </w:p>
    <w:p w14:paraId="79A4AF41" w14:textId="5B1669B3" w:rsidR="00076637" w:rsidRPr="00076637" w:rsidRDefault="00076637" w:rsidP="00076637">
      <w:pPr>
        <w:pStyle w:val="ListParagraph"/>
        <w:numPr>
          <w:ilvl w:val="1"/>
          <w:numId w:val="33"/>
        </w:numPr>
        <w:spacing w:after="0"/>
        <w:ind w:firstLineChars="0"/>
        <w:rPr>
          <w:rFonts w:eastAsia="Arial"/>
          <w:b/>
          <w:bCs/>
          <w:lang w:eastAsia="zh-CN"/>
        </w:rPr>
      </w:pPr>
      <w:r w:rsidRPr="00076637">
        <w:rPr>
          <w:rFonts w:eastAsia="Arial"/>
          <w:b/>
          <w:bCs/>
          <w:lang w:eastAsia="zh-CN"/>
        </w:rPr>
        <w:t>Those notes</w:t>
      </w:r>
      <w:r w:rsidR="00927FBD">
        <w:rPr>
          <w:rFonts w:eastAsia="Arial"/>
          <w:b/>
          <w:bCs/>
          <w:lang w:eastAsia="zh-CN"/>
        </w:rPr>
        <w:t xml:space="preserve"> will not be needed in the submitted </w:t>
      </w:r>
      <w:proofErr w:type="gramStart"/>
      <w:r w:rsidR="00927FBD">
        <w:rPr>
          <w:rFonts w:eastAsia="Arial"/>
          <w:b/>
          <w:bCs/>
          <w:lang w:eastAsia="zh-CN"/>
        </w:rPr>
        <w:t>TP</w:t>
      </w:r>
      <w:r w:rsidR="00612B52">
        <w:rPr>
          <w:rFonts w:eastAsia="Arial"/>
          <w:b/>
          <w:bCs/>
          <w:lang w:eastAsia="zh-CN"/>
        </w:rPr>
        <w:t>,</w:t>
      </w:r>
      <w:r w:rsidR="00927FBD">
        <w:rPr>
          <w:rFonts w:eastAsia="Arial"/>
          <w:b/>
          <w:bCs/>
          <w:lang w:eastAsia="zh-CN"/>
        </w:rPr>
        <w:t xml:space="preserve"> but</w:t>
      </w:r>
      <w:proofErr w:type="gramEnd"/>
      <w:r w:rsidR="00927FBD">
        <w:rPr>
          <w:rFonts w:eastAsia="Arial"/>
          <w:b/>
          <w:bCs/>
          <w:lang w:eastAsia="zh-CN"/>
        </w:rPr>
        <w:t xml:space="preserve"> will allow that consistent MSD test points are proposed.</w:t>
      </w:r>
    </w:p>
    <w:p w14:paraId="3FB26AD7" w14:textId="77777777" w:rsidR="00DC7E46" w:rsidRPr="00343AA7" w:rsidRDefault="00DC7E46" w:rsidP="00DC7E46">
      <w:pPr>
        <w:pStyle w:val="Heading1"/>
        <w:numPr>
          <w:ilvl w:val="0"/>
          <w:numId w:val="1"/>
        </w:numPr>
        <w:ind w:left="567" w:hanging="567"/>
      </w:pPr>
      <w:r>
        <w:lastRenderedPageBreak/>
        <w:t>Conclusion</w:t>
      </w:r>
    </w:p>
    <w:p w14:paraId="0600A9C5" w14:textId="39FBED83" w:rsidR="00927FBD" w:rsidRPr="00AB149D" w:rsidRDefault="00DC7E46" w:rsidP="00927FBD">
      <w:pPr>
        <w:spacing w:after="0"/>
      </w:pPr>
      <w:r>
        <w:t xml:space="preserve">In this contribution, </w:t>
      </w:r>
      <w:r w:rsidR="00927FBD" w:rsidRPr="00D1273D">
        <w:t xml:space="preserve">we discuss how to </w:t>
      </w:r>
      <w:r w:rsidR="00927FBD">
        <w:t xml:space="preserve">further </w:t>
      </w:r>
      <w:r w:rsidR="00927FBD" w:rsidRPr="00D1273D">
        <w:t>provide guidelines to design the MSD test points within the TP templates for two-band and three-band DL band combinations</w:t>
      </w:r>
      <w:r w:rsidR="00927FBD">
        <w:t xml:space="preserve"> and make the following proposal.</w:t>
      </w:r>
    </w:p>
    <w:p w14:paraId="08418AEC" w14:textId="77777777" w:rsidR="00927FBD" w:rsidRDefault="00927FBD" w:rsidP="00927FBD">
      <w:pPr>
        <w:spacing w:after="0"/>
        <w:rPr>
          <w:rFonts w:eastAsia="Arial"/>
          <w:b/>
          <w:bCs/>
          <w:lang w:eastAsia="zh-CN"/>
        </w:rPr>
      </w:pPr>
    </w:p>
    <w:p w14:paraId="75AB5C96" w14:textId="5ACA91C9" w:rsidR="00927FBD" w:rsidRPr="00076637" w:rsidRDefault="00927FBD" w:rsidP="00927FBD">
      <w:pPr>
        <w:spacing w:after="0"/>
        <w:rPr>
          <w:rFonts w:eastAsia="Arial"/>
          <w:b/>
          <w:bCs/>
          <w:lang w:eastAsia="zh-CN"/>
        </w:rPr>
      </w:pPr>
      <w:r w:rsidRPr="00076637">
        <w:rPr>
          <w:rFonts w:eastAsia="Arial"/>
          <w:b/>
          <w:bCs/>
          <w:lang w:eastAsia="zh-CN"/>
        </w:rPr>
        <w:t>Proposal for two band DL TP templates to be developed</w:t>
      </w:r>
      <w:r>
        <w:rPr>
          <w:rFonts w:eastAsia="Arial"/>
          <w:b/>
          <w:bCs/>
          <w:lang w:eastAsia="zh-CN"/>
        </w:rPr>
        <w:t xml:space="preserve"> in Release 19</w:t>
      </w:r>
      <w:r w:rsidRPr="00076637">
        <w:rPr>
          <w:rFonts w:eastAsia="Arial"/>
          <w:b/>
          <w:bCs/>
          <w:lang w:eastAsia="zh-CN"/>
        </w:rPr>
        <w:t>:</w:t>
      </w:r>
    </w:p>
    <w:p w14:paraId="41A75A23" w14:textId="224CA079" w:rsidR="00927FBD" w:rsidRPr="000968F7" w:rsidRDefault="00927FBD" w:rsidP="000968F7">
      <w:pPr>
        <w:pStyle w:val="ListParagraph"/>
        <w:numPr>
          <w:ilvl w:val="0"/>
          <w:numId w:val="24"/>
        </w:numPr>
        <w:spacing w:after="0"/>
        <w:ind w:firstLineChars="0"/>
        <w:rPr>
          <w:rFonts w:eastAsia="Arial"/>
          <w:b/>
          <w:bCs/>
          <w:lang w:eastAsia="zh-CN"/>
        </w:rPr>
      </w:pPr>
      <w:r w:rsidRPr="00076637">
        <w:rPr>
          <w:rFonts w:eastAsia="Arial"/>
          <w:b/>
          <w:bCs/>
          <w:lang w:eastAsia="zh-CN"/>
        </w:rPr>
        <w:t xml:space="preserve">MSD test point templates are added in the relevant REFSENS sections for </w:t>
      </w:r>
      <w:r w:rsidR="000968F7">
        <w:rPr>
          <w:rFonts w:eastAsia="Arial"/>
          <w:b/>
          <w:bCs/>
          <w:lang w:eastAsia="zh-CN"/>
        </w:rPr>
        <w:t>one</w:t>
      </w:r>
      <w:r w:rsidRPr="00076637">
        <w:rPr>
          <w:rFonts w:eastAsia="Arial"/>
          <w:b/>
          <w:bCs/>
          <w:lang w:eastAsia="zh-CN"/>
        </w:rPr>
        <w:t xml:space="preserve"> UL band and two UL band </w:t>
      </w:r>
      <w:r w:rsidR="000968F7">
        <w:rPr>
          <w:rFonts w:eastAsia="Arial"/>
          <w:b/>
          <w:bCs/>
          <w:lang w:eastAsia="zh-CN"/>
        </w:rPr>
        <w:t xml:space="preserve">of the two band DL TPs </w:t>
      </w:r>
      <w:r w:rsidRPr="00076637">
        <w:rPr>
          <w:rFonts w:eastAsia="Arial"/>
          <w:b/>
          <w:bCs/>
          <w:lang w:eastAsia="zh-CN"/>
        </w:rPr>
        <w:t>based on the specification format.</w:t>
      </w:r>
      <w:r w:rsidR="000968F7">
        <w:rPr>
          <w:rFonts w:eastAsia="Arial"/>
          <w:b/>
          <w:bCs/>
          <w:lang w:eastAsia="zh-CN"/>
        </w:rPr>
        <w:t xml:space="preserve"> </w:t>
      </w:r>
      <w:r w:rsidRPr="000968F7">
        <w:rPr>
          <w:rFonts w:eastAsia="Arial"/>
          <w:b/>
          <w:bCs/>
          <w:lang w:eastAsia="zh-CN"/>
        </w:rPr>
        <w:t>This will cover:</w:t>
      </w:r>
    </w:p>
    <w:p w14:paraId="4C39D4F8" w14:textId="77777777" w:rsidR="00927FBD" w:rsidRPr="00076637" w:rsidRDefault="00927FBD" w:rsidP="00927FBD">
      <w:pPr>
        <w:pStyle w:val="ListParagraph"/>
        <w:numPr>
          <w:ilvl w:val="1"/>
          <w:numId w:val="24"/>
        </w:numPr>
        <w:spacing w:after="0"/>
        <w:ind w:firstLineChars="0"/>
        <w:rPr>
          <w:rFonts w:eastAsia="Arial"/>
          <w:b/>
          <w:bCs/>
          <w:lang w:eastAsia="zh-CN"/>
        </w:rPr>
      </w:pPr>
      <w:r w:rsidRPr="00076637">
        <w:rPr>
          <w:rFonts w:eastAsia="Arial"/>
          <w:b/>
          <w:bCs/>
          <w:lang w:eastAsia="zh-CN"/>
        </w:rPr>
        <w:t xml:space="preserve">UL harmonic, harmonic </w:t>
      </w:r>
      <w:proofErr w:type="gramStart"/>
      <w:r w:rsidRPr="00076637">
        <w:rPr>
          <w:rFonts w:eastAsia="Arial"/>
          <w:b/>
          <w:bCs/>
          <w:lang w:eastAsia="zh-CN"/>
        </w:rPr>
        <w:t>mixing</w:t>
      </w:r>
      <w:proofErr w:type="gramEnd"/>
      <w:r w:rsidRPr="00076637">
        <w:rPr>
          <w:rFonts w:eastAsia="Arial"/>
          <w:b/>
          <w:bCs/>
          <w:lang w:eastAsia="zh-CN"/>
        </w:rPr>
        <w:t xml:space="preserve"> and cross-band MSB table templates for 1UL band with one CC</w:t>
      </w:r>
    </w:p>
    <w:p w14:paraId="61AC0948" w14:textId="77777777" w:rsidR="00927FBD" w:rsidRPr="00076637" w:rsidRDefault="00927FBD" w:rsidP="00927FBD">
      <w:pPr>
        <w:pStyle w:val="ListParagraph"/>
        <w:numPr>
          <w:ilvl w:val="1"/>
          <w:numId w:val="24"/>
        </w:numPr>
        <w:spacing w:after="0"/>
        <w:ind w:firstLineChars="0"/>
        <w:rPr>
          <w:rFonts w:eastAsia="Arial"/>
          <w:b/>
          <w:bCs/>
          <w:lang w:eastAsia="zh-CN"/>
        </w:rPr>
      </w:pPr>
      <w:r w:rsidRPr="00076637">
        <w:rPr>
          <w:rFonts w:eastAsia="Arial"/>
          <w:b/>
          <w:bCs/>
          <w:lang w:eastAsia="zh-CN"/>
        </w:rPr>
        <w:t>Related IMD MSD table template for 1UL band with two CC</w:t>
      </w:r>
    </w:p>
    <w:p w14:paraId="1FECEB2C" w14:textId="77777777" w:rsidR="00927FBD" w:rsidRPr="00076637" w:rsidRDefault="00927FBD" w:rsidP="00927FBD">
      <w:pPr>
        <w:pStyle w:val="ListParagraph"/>
        <w:numPr>
          <w:ilvl w:val="1"/>
          <w:numId w:val="24"/>
        </w:numPr>
        <w:spacing w:after="0"/>
        <w:ind w:firstLineChars="0"/>
        <w:rPr>
          <w:rFonts w:eastAsia="Arial"/>
          <w:b/>
          <w:bCs/>
          <w:lang w:eastAsia="zh-CN"/>
        </w:rPr>
      </w:pPr>
      <w:r w:rsidRPr="00076637">
        <w:rPr>
          <w:rFonts w:eastAsia="Arial"/>
          <w:b/>
          <w:bCs/>
          <w:lang w:eastAsia="zh-CN"/>
        </w:rPr>
        <w:t>Related IMD MSD table template for 2UL band with one CC/band</w:t>
      </w:r>
    </w:p>
    <w:p w14:paraId="5F06AC8E" w14:textId="77777777" w:rsidR="00927FBD" w:rsidRPr="00076637" w:rsidRDefault="00927FBD" w:rsidP="00927FBD">
      <w:pPr>
        <w:pStyle w:val="ListParagraph"/>
        <w:numPr>
          <w:ilvl w:val="1"/>
          <w:numId w:val="24"/>
        </w:numPr>
        <w:spacing w:after="0"/>
        <w:ind w:firstLineChars="0"/>
        <w:rPr>
          <w:rFonts w:eastAsia="Arial"/>
          <w:b/>
          <w:bCs/>
          <w:lang w:eastAsia="zh-CN"/>
        </w:rPr>
      </w:pPr>
      <w:r w:rsidRPr="00076637">
        <w:rPr>
          <w:rFonts w:eastAsia="Arial"/>
          <w:b/>
          <w:bCs/>
          <w:lang w:eastAsia="zh-CN"/>
        </w:rPr>
        <w:t>Related IMD MSD table template for 2UL band with three CC</w:t>
      </w:r>
    </w:p>
    <w:p w14:paraId="4CD98C26" w14:textId="52B0C726" w:rsidR="000968F7" w:rsidRPr="000968F7" w:rsidRDefault="000968F7" w:rsidP="000968F7">
      <w:pPr>
        <w:pStyle w:val="ListParagraph"/>
        <w:numPr>
          <w:ilvl w:val="0"/>
          <w:numId w:val="24"/>
        </w:numPr>
        <w:spacing w:after="0"/>
        <w:ind w:firstLineChars="0"/>
        <w:rPr>
          <w:rFonts w:eastAsia="Arial"/>
          <w:b/>
          <w:bCs/>
          <w:lang w:eastAsia="zh-CN"/>
        </w:rPr>
      </w:pPr>
      <w:r w:rsidRPr="00076637">
        <w:rPr>
          <w:rFonts w:eastAsia="Arial"/>
          <w:b/>
          <w:bCs/>
          <w:lang w:eastAsia="zh-CN"/>
        </w:rPr>
        <w:t xml:space="preserve">MSD test point templates are added in the REFSENS section for two UL band </w:t>
      </w:r>
      <w:r>
        <w:rPr>
          <w:rFonts w:eastAsia="Arial"/>
          <w:b/>
          <w:bCs/>
          <w:lang w:eastAsia="zh-CN"/>
        </w:rPr>
        <w:t xml:space="preserve">of the three band DL TPs </w:t>
      </w:r>
      <w:r w:rsidRPr="00076637">
        <w:rPr>
          <w:rFonts w:eastAsia="Arial"/>
          <w:b/>
          <w:bCs/>
          <w:lang w:eastAsia="zh-CN"/>
        </w:rPr>
        <w:t>based on the specification format.</w:t>
      </w:r>
      <w:r>
        <w:rPr>
          <w:rFonts w:eastAsia="Arial"/>
          <w:b/>
          <w:bCs/>
          <w:lang w:eastAsia="zh-CN"/>
        </w:rPr>
        <w:t xml:space="preserve"> </w:t>
      </w:r>
      <w:r w:rsidRPr="000968F7">
        <w:rPr>
          <w:rFonts w:eastAsia="Arial"/>
          <w:b/>
          <w:bCs/>
          <w:lang w:eastAsia="zh-CN"/>
        </w:rPr>
        <w:t>This will cover</w:t>
      </w:r>
      <w:r>
        <w:rPr>
          <w:rFonts w:eastAsia="Arial"/>
          <w:b/>
          <w:bCs/>
          <w:lang w:eastAsia="zh-CN"/>
        </w:rPr>
        <w:t xml:space="preserve"> third band MSD for</w:t>
      </w:r>
      <w:r w:rsidRPr="000968F7">
        <w:rPr>
          <w:rFonts w:eastAsia="Arial"/>
          <w:b/>
          <w:bCs/>
          <w:lang w:eastAsia="zh-CN"/>
        </w:rPr>
        <w:t>:</w:t>
      </w:r>
    </w:p>
    <w:p w14:paraId="6B54201E" w14:textId="77777777" w:rsidR="000968F7" w:rsidRPr="00076637" w:rsidRDefault="000968F7" w:rsidP="000968F7">
      <w:pPr>
        <w:pStyle w:val="ListParagraph"/>
        <w:numPr>
          <w:ilvl w:val="1"/>
          <w:numId w:val="24"/>
        </w:numPr>
        <w:spacing w:after="0"/>
        <w:ind w:firstLineChars="0"/>
        <w:rPr>
          <w:rFonts w:eastAsia="Arial"/>
          <w:b/>
          <w:bCs/>
          <w:lang w:eastAsia="zh-CN"/>
        </w:rPr>
      </w:pPr>
      <w:r w:rsidRPr="00076637">
        <w:rPr>
          <w:rFonts w:eastAsia="Arial"/>
          <w:b/>
          <w:bCs/>
          <w:lang w:eastAsia="zh-CN"/>
        </w:rPr>
        <w:t>Related IMD MSD table template for 2UL band with one CC/band</w:t>
      </w:r>
    </w:p>
    <w:p w14:paraId="15611331" w14:textId="77777777" w:rsidR="000968F7" w:rsidRPr="00076637" w:rsidRDefault="000968F7" w:rsidP="000968F7">
      <w:pPr>
        <w:pStyle w:val="ListParagraph"/>
        <w:numPr>
          <w:ilvl w:val="1"/>
          <w:numId w:val="24"/>
        </w:numPr>
        <w:spacing w:after="0"/>
        <w:ind w:firstLineChars="0"/>
        <w:rPr>
          <w:rFonts w:eastAsia="Arial"/>
          <w:b/>
          <w:bCs/>
          <w:lang w:eastAsia="zh-CN"/>
        </w:rPr>
      </w:pPr>
      <w:r w:rsidRPr="00076637">
        <w:rPr>
          <w:rFonts w:eastAsia="Arial"/>
          <w:b/>
          <w:bCs/>
          <w:lang w:eastAsia="zh-CN"/>
        </w:rPr>
        <w:t>Related IMD MSD table template for 2UL band with three CC</w:t>
      </w:r>
    </w:p>
    <w:p w14:paraId="1E16BEEC" w14:textId="77777777" w:rsidR="00927FBD" w:rsidRPr="00076637" w:rsidRDefault="00927FBD" w:rsidP="00927FBD">
      <w:pPr>
        <w:pStyle w:val="ListParagraph"/>
        <w:numPr>
          <w:ilvl w:val="0"/>
          <w:numId w:val="24"/>
        </w:numPr>
        <w:spacing w:after="0"/>
        <w:ind w:firstLineChars="0"/>
        <w:rPr>
          <w:rFonts w:eastAsia="Arial"/>
          <w:b/>
          <w:bCs/>
          <w:lang w:eastAsia="zh-CN"/>
        </w:rPr>
      </w:pPr>
      <w:r w:rsidRPr="00076637">
        <w:rPr>
          <w:rFonts w:eastAsia="Arial"/>
          <w:b/>
          <w:bCs/>
          <w:lang w:eastAsia="zh-CN"/>
        </w:rPr>
        <w:t>These tables will be followed by notes for the MSD test point design covering:</w:t>
      </w:r>
    </w:p>
    <w:p w14:paraId="69A71675" w14:textId="77777777" w:rsidR="00927FBD" w:rsidRPr="00076637" w:rsidRDefault="00927FBD" w:rsidP="00927FBD">
      <w:pPr>
        <w:pStyle w:val="ListParagraph"/>
        <w:numPr>
          <w:ilvl w:val="1"/>
          <w:numId w:val="24"/>
        </w:numPr>
        <w:spacing w:after="0"/>
        <w:ind w:firstLineChars="0"/>
        <w:rPr>
          <w:rFonts w:eastAsia="Arial"/>
          <w:b/>
          <w:bCs/>
          <w:lang w:eastAsia="zh-CN"/>
        </w:rPr>
      </w:pPr>
      <w:r w:rsidRPr="00076637">
        <w:rPr>
          <w:rFonts w:eastAsia="Arial"/>
          <w:b/>
          <w:bCs/>
          <w:lang w:eastAsia="zh-CN"/>
        </w:rPr>
        <w:t>UL and DL CBW</w:t>
      </w:r>
    </w:p>
    <w:p w14:paraId="4A158595" w14:textId="77777777" w:rsidR="00927FBD" w:rsidRPr="00076637" w:rsidRDefault="00927FBD" w:rsidP="00927FBD">
      <w:pPr>
        <w:pStyle w:val="ListParagraph"/>
        <w:numPr>
          <w:ilvl w:val="1"/>
          <w:numId w:val="24"/>
        </w:numPr>
        <w:spacing w:after="0"/>
        <w:ind w:firstLineChars="0"/>
        <w:rPr>
          <w:rFonts w:eastAsia="Arial"/>
          <w:b/>
          <w:bCs/>
          <w:lang w:eastAsia="zh-CN"/>
        </w:rPr>
      </w:pPr>
      <w:r w:rsidRPr="00076637">
        <w:rPr>
          <w:rFonts w:eastAsia="Arial"/>
          <w:b/>
          <w:bCs/>
          <w:lang w:eastAsia="zh-CN"/>
        </w:rPr>
        <w:t>UL LCRB</w:t>
      </w:r>
    </w:p>
    <w:p w14:paraId="36B2815E" w14:textId="77777777" w:rsidR="00927FBD" w:rsidRDefault="00927FBD" w:rsidP="00927FBD">
      <w:pPr>
        <w:pStyle w:val="ListParagraph"/>
        <w:numPr>
          <w:ilvl w:val="1"/>
          <w:numId w:val="24"/>
        </w:numPr>
        <w:spacing w:after="0"/>
        <w:ind w:firstLineChars="0"/>
        <w:rPr>
          <w:rFonts w:eastAsia="Arial"/>
          <w:b/>
          <w:bCs/>
          <w:lang w:eastAsia="zh-CN"/>
        </w:rPr>
      </w:pPr>
      <w:r w:rsidRPr="00076637">
        <w:rPr>
          <w:rFonts w:eastAsia="Arial"/>
          <w:b/>
          <w:bCs/>
          <w:lang w:eastAsia="zh-CN"/>
        </w:rPr>
        <w:t xml:space="preserve">UL and DL channel location </w:t>
      </w:r>
    </w:p>
    <w:p w14:paraId="7919BDA0" w14:textId="77777777" w:rsidR="00927FBD" w:rsidRPr="00076637" w:rsidRDefault="00927FBD" w:rsidP="00927FBD">
      <w:pPr>
        <w:pStyle w:val="ListParagraph"/>
        <w:numPr>
          <w:ilvl w:val="1"/>
          <w:numId w:val="24"/>
        </w:numPr>
        <w:spacing w:after="0"/>
        <w:ind w:firstLineChars="0"/>
        <w:rPr>
          <w:rFonts w:eastAsia="Arial"/>
          <w:b/>
          <w:bCs/>
          <w:lang w:eastAsia="zh-CN"/>
        </w:rPr>
      </w:pPr>
      <w:r w:rsidRPr="00076637">
        <w:rPr>
          <w:rFonts w:eastAsia="Arial"/>
          <w:b/>
          <w:bCs/>
          <w:lang w:eastAsia="zh-CN"/>
        </w:rPr>
        <w:t xml:space="preserve">UL </w:t>
      </w:r>
      <w:proofErr w:type="spellStart"/>
      <w:r w:rsidRPr="00076637">
        <w:rPr>
          <w:rFonts w:eastAsia="Arial"/>
          <w:b/>
          <w:bCs/>
          <w:lang w:eastAsia="zh-CN"/>
        </w:rPr>
        <w:t>RBstart</w:t>
      </w:r>
      <w:proofErr w:type="spellEnd"/>
    </w:p>
    <w:p w14:paraId="5FA4639E" w14:textId="05E1CD60" w:rsidR="00670AE3" w:rsidRPr="00927FBD" w:rsidRDefault="00927FBD" w:rsidP="00927FBD">
      <w:pPr>
        <w:pStyle w:val="ListParagraph"/>
        <w:numPr>
          <w:ilvl w:val="1"/>
          <w:numId w:val="24"/>
        </w:numPr>
        <w:spacing w:after="0"/>
        <w:ind w:firstLineChars="0"/>
        <w:rPr>
          <w:rFonts w:eastAsia="Arial"/>
          <w:b/>
          <w:bCs/>
          <w:lang w:eastAsia="zh-CN"/>
        </w:rPr>
      </w:pPr>
      <w:r w:rsidRPr="00076637">
        <w:rPr>
          <w:rFonts w:eastAsia="Arial"/>
          <w:b/>
          <w:bCs/>
          <w:lang w:eastAsia="zh-CN"/>
        </w:rPr>
        <w:t>Those notes</w:t>
      </w:r>
      <w:r>
        <w:rPr>
          <w:rFonts w:eastAsia="Arial"/>
          <w:b/>
          <w:bCs/>
          <w:lang w:eastAsia="zh-CN"/>
        </w:rPr>
        <w:t xml:space="preserve"> will not be needed in the submitted </w:t>
      </w:r>
      <w:proofErr w:type="gramStart"/>
      <w:r>
        <w:rPr>
          <w:rFonts w:eastAsia="Arial"/>
          <w:b/>
          <w:bCs/>
          <w:lang w:eastAsia="zh-CN"/>
        </w:rPr>
        <w:t>TP</w:t>
      </w:r>
      <w:r w:rsidR="00612B52">
        <w:rPr>
          <w:rFonts w:eastAsia="Arial"/>
          <w:b/>
          <w:bCs/>
          <w:lang w:eastAsia="zh-CN"/>
        </w:rPr>
        <w:t>,</w:t>
      </w:r>
      <w:r>
        <w:rPr>
          <w:rFonts w:eastAsia="Arial"/>
          <w:b/>
          <w:bCs/>
          <w:lang w:eastAsia="zh-CN"/>
        </w:rPr>
        <w:t xml:space="preserve"> but</w:t>
      </w:r>
      <w:proofErr w:type="gramEnd"/>
      <w:r>
        <w:rPr>
          <w:rFonts w:eastAsia="Arial"/>
          <w:b/>
          <w:bCs/>
          <w:lang w:eastAsia="zh-CN"/>
        </w:rPr>
        <w:t xml:space="preserve"> will allow that consistent MSD test points are proposed.</w:t>
      </w:r>
    </w:p>
    <w:p w14:paraId="706A035B" w14:textId="4520F24F" w:rsidR="00C05662" w:rsidRDefault="00F2750F" w:rsidP="00DA1597">
      <w:pPr>
        <w:pStyle w:val="Heading1"/>
        <w:numPr>
          <w:ilvl w:val="0"/>
          <w:numId w:val="1"/>
        </w:numPr>
        <w:ind w:left="567" w:hanging="567"/>
      </w:pPr>
      <w:r>
        <w:t>References</w:t>
      </w:r>
    </w:p>
    <w:p w14:paraId="7A2E2924" w14:textId="150BB057" w:rsidR="00942010" w:rsidRDefault="00942010" w:rsidP="00A37ACD">
      <w:pPr>
        <w:spacing w:after="0"/>
        <w:rPr>
          <w:lang w:val="en-US"/>
        </w:rPr>
      </w:pPr>
      <w:r>
        <w:rPr>
          <w:lang w:val="en-US"/>
        </w:rPr>
        <w:t xml:space="preserve">[1] </w:t>
      </w:r>
      <w:r w:rsidRPr="00942010">
        <w:rPr>
          <w:lang w:val="en-US"/>
        </w:rPr>
        <w:t>R4-2406685</w:t>
      </w:r>
      <w:r>
        <w:rPr>
          <w:lang w:val="en-US"/>
        </w:rPr>
        <w:t xml:space="preserve"> </w:t>
      </w:r>
      <w:r w:rsidRPr="00942010">
        <w:rPr>
          <w:lang w:val="en-US"/>
        </w:rPr>
        <w:t>WF on band combination TR template</w:t>
      </w:r>
      <w:r>
        <w:rPr>
          <w:lang w:val="en-US"/>
        </w:rPr>
        <w:t xml:space="preserve">, </w:t>
      </w:r>
      <w:r w:rsidRPr="00942010">
        <w:rPr>
          <w:lang w:val="en-US"/>
        </w:rPr>
        <w:t>ZTE, Nokia, Skyworks, Ericsson</w:t>
      </w:r>
      <w:r>
        <w:rPr>
          <w:lang w:val="en-US"/>
        </w:rPr>
        <w:t>, RAN4#110bis</w:t>
      </w:r>
    </w:p>
    <w:p w14:paraId="0EB373A9" w14:textId="1CFAEDD7" w:rsidR="00942010" w:rsidRPr="00801511" w:rsidRDefault="00D81F01" w:rsidP="0042118E">
      <w:pPr>
        <w:spacing w:after="0"/>
        <w:rPr>
          <w:lang w:val="en-US"/>
        </w:rPr>
      </w:pPr>
      <w:r>
        <w:rPr>
          <w:lang w:val="en-US"/>
        </w:rPr>
        <w:t>[</w:t>
      </w:r>
      <w:r w:rsidR="00927FBD">
        <w:rPr>
          <w:lang w:val="en-US"/>
        </w:rPr>
        <w:t>3</w:t>
      </w:r>
      <w:r>
        <w:rPr>
          <w:lang w:val="en-US"/>
        </w:rPr>
        <w:t xml:space="preserve">] </w:t>
      </w:r>
      <w:r w:rsidR="00BB585A" w:rsidRPr="00942010">
        <w:rPr>
          <w:lang w:val="en-US"/>
        </w:rPr>
        <w:t>R4-240</w:t>
      </w:r>
      <w:r w:rsidR="00BB585A">
        <w:rPr>
          <w:lang w:val="en-US"/>
        </w:rPr>
        <w:t>7231</w:t>
      </w:r>
      <w:r w:rsidR="00BB585A" w:rsidRPr="00942010">
        <w:rPr>
          <w:lang w:val="en-US"/>
        </w:rPr>
        <w:t xml:space="preserve"> </w:t>
      </w:r>
      <w:r w:rsidRPr="00D81F01">
        <w:rPr>
          <w:lang w:val="en-US"/>
        </w:rPr>
        <w:t xml:space="preserve">Template for 2 band DL 1or2 band UL inter-band combination TR and </w:t>
      </w:r>
      <w:r w:rsidR="00ED4F56">
        <w:rPr>
          <w:lang w:val="en-US"/>
        </w:rPr>
        <w:t>TP</w:t>
      </w:r>
      <w:r>
        <w:rPr>
          <w:lang w:val="en-US"/>
        </w:rPr>
        <w:t xml:space="preserve">, </w:t>
      </w:r>
      <w:r w:rsidRPr="00F217BB">
        <w:rPr>
          <w:lang w:val="en-US"/>
        </w:rPr>
        <w:t>Skyworks Solutions Inc.</w:t>
      </w:r>
      <w:r>
        <w:rPr>
          <w:lang w:val="en-US"/>
        </w:rPr>
        <w:t>, Nokia,</w:t>
      </w:r>
      <w:r w:rsidRPr="00D81F01">
        <w:rPr>
          <w:lang w:val="en-US"/>
        </w:rPr>
        <w:t xml:space="preserve"> </w:t>
      </w:r>
      <w:r w:rsidR="00942010">
        <w:rPr>
          <w:lang w:val="en-US"/>
        </w:rPr>
        <w:t>RAN4#11</w:t>
      </w:r>
      <w:r w:rsidR="001D216F">
        <w:rPr>
          <w:lang w:val="en-US"/>
        </w:rPr>
        <w:t>1</w:t>
      </w:r>
    </w:p>
    <w:p w14:paraId="55EE90C3" w14:textId="7CCBFD58" w:rsidR="0035605C" w:rsidRPr="00801511" w:rsidRDefault="0035605C" w:rsidP="0035605C">
      <w:pPr>
        <w:spacing w:after="0"/>
        <w:rPr>
          <w:lang w:val="en-US"/>
        </w:rPr>
      </w:pPr>
      <w:r>
        <w:rPr>
          <w:lang w:val="en-US"/>
        </w:rPr>
        <w:t>[</w:t>
      </w:r>
      <w:r w:rsidR="00927FBD">
        <w:rPr>
          <w:lang w:val="en-US"/>
        </w:rPr>
        <w:t>4</w:t>
      </w:r>
      <w:r>
        <w:rPr>
          <w:lang w:val="en-US"/>
        </w:rPr>
        <w:t xml:space="preserve">] </w:t>
      </w:r>
      <w:r w:rsidRPr="00942010">
        <w:rPr>
          <w:lang w:val="en-US"/>
        </w:rPr>
        <w:t>R4-240</w:t>
      </w:r>
      <w:r>
        <w:rPr>
          <w:lang w:val="en-US"/>
        </w:rPr>
        <w:t>7232</w:t>
      </w:r>
      <w:r w:rsidRPr="00942010">
        <w:rPr>
          <w:lang w:val="en-US"/>
        </w:rPr>
        <w:t xml:space="preserve"> </w:t>
      </w:r>
      <w:r w:rsidRPr="00D81F01">
        <w:rPr>
          <w:lang w:val="en-US"/>
        </w:rPr>
        <w:t xml:space="preserve">Template for 2 band DL 1or2 band UL inter-band combination TR and </w:t>
      </w:r>
      <w:r w:rsidR="00ED4F56">
        <w:rPr>
          <w:lang w:val="en-US"/>
        </w:rPr>
        <w:t>TP</w:t>
      </w:r>
      <w:r>
        <w:rPr>
          <w:lang w:val="en-US"/>
        </w:rPr>
        <w:t xml:space="preserve">, </w:t>
      </w:r>
      <w:r w:rsidRPr="00F217BB">
        <w:rPr>
          <w:lang w:val="en-US"/>
        </w:rPr>
        <w:t>Skyworks Solutions Inc.</w:t>
      </w:r>
      <w:r>
        <w:rPr>
          <w:lang w:val="en-US"/>
        </w:rPr>
        <w:t>, Nokia,</w:t>
      </w:r>
      <w:r w:rsidRPr="00D81F01">
        <w:rPr>
          <w:lang w:val="en-US"/>
        </w:rPr>
        <w:t xml:space="preserve"> </w:t>
      </w:r>
      <w:r>
        <w:rPr>
          <w:lang w:val="en-US"/>
        </w:rPr>
        <w:t>RAN4#111</w:t>
      </w:r>
    </w:p>
    <w:p w14:paraId="5516C8A1" w14:textId="34D352D9" w:rsidR="006B1B45" w:rsidRPr="00801511" w:rsidRDefault="006B1B45" w:rsidP="004C69F4">
      <w:pPr>
        <w:rPr>
          <w:lang w:val="en-US"/>
        </w:rPr>
      </w:pPr>
    </w:p>
    <w:sectPr w:rsidR="006B1B45" w:rsidRPr="00801511"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D0402" w14:textId="77777777" w:rsidR="00F206D3" w:rsidRPr="00A10429" w:rsidRDefault="00F206D3" w:rsidP="0064547A">
      <w:pPr>
        <w:spacing w:after="0"/>
        <w:rPr>
          <w:kern w:val="2"/>
          <w:lang w:eastAsia="zh-CN"/>
        </w:rPr>
      </w:pPr>
      <w:r>
        <w:separator/>
      </w:r>
    </w:p>
  </w:endnote>
  <w:endnote w:type="continuationSeparator" w:id="0">
    <w:p w14:paraId="38DEDD9E" w14:textId="77777777" w:rsidR="00F206D3" w:rsidRPr="00A10429" w:rsidRDefault="00F206D3" w:rsidP="0064547A">
      <w:pPr>
        <w:spacing w:after="0"/>
        <w:rPr>
          <w:kern w:val="2"/>
          <w:lang w:eastAsia="zh-CN"/>
        </w:rPr>
      </w:pPr>
      <w:r>
        <w:continuationSeparator/>
      </w:r>
    </w:p>
  </w:endnote>
  <w:endnote w:type="continuationNotice" w:id="1">
    <w:p w14:paraId="751B0648" w14:textId="77777777" w:rsidR="00F206D3" w:rsidRDefault="00F206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2F3A8" w14:textId="77777777" w:rsidR="00F206D3" w:rsidRPr="00A10429" w:rsidRDefault="00F206D3" w:rsidP="0064547A">
      <w:pPr>
        <w:spacing w:after="0"/>
        <w:rPr>
          <w:kern w:val="2"/>
          <w:lang w:eastAsia="zh-CN"/>
        </w:rPr>
      </w:pPr>
      <w:r>
        <w:separator/>
      </w:r>
    </w:p>
  </w:footnote>
  <w:footnote w:type="continuationSeparator" w:id="0">
    <w:p w14:paraId="32018FFF" w14:textId="77777777" w:rsidR="00F206D3" w:rsidRPr="00A10429" w:rsidRDefault="00F206D3" w:rsidP="0064547A">
      <w:pPr>
        <w:spacing w:after="0"/>
        <w:rPr>
          <w:kern w:val="2"/>
          <w:lang w:eastAsia="zh-CN"/>
        </w:rPr>
      </w:pPr>
      <w:r>
        <w:continuationSeparator/>
      </w:r>
    </w:p>
  </w:footnote>
  <w:footnote w:type="continuationNotice" w:id="1">
    <w:p w14:paraId="2AB5DE0E" w14:textId="77777777" w:rsidR="00F206D3" w:rsidRDefault="00F206D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DBA3993"/>
    <w:multiLevelType w:val="hybridMultilevel"/>
    <w:tmpl w:val="E80A6E80"/>
    <w:lvl w:ilvl="0" w:tplc="04090001">
      <w:start w:val="1"/>
      <w:numFmt w:val="bullet"/>
      <w:lvlText w:val=""/>
      <w:lvlJc w:val="left"/>
      <w:pPr>
        <w:ind w:left="720" w:hanging="360"/>
      </w:pPr>
      <w:rPr>
        <w:rFonts w:ascii="Symbol" w:hAnsi="Symbol" w:hint="default"/>
      </w:rPr>
    </w:lvl>
    <w:lvl w:ilvl="1" w:tplc="BC26A4B6">
      <w:start w:val="2"/>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7EE378A"/>
    <w:multiLevelType w:val="hybridMultilevel"/>
    <w:tmpl w:val="D38E9BE6"/>
    <w:lvl w:ilvl="0" w:tplc="FB2C6E70">
      <w:start w:val="5"/>
      <w:numFmt w:val="decimal"/>
      <w:lvlText w:val="[%1]"/>
      <w:lvlJc w:val="left"/>
      <w:pPr>
        <w:tabs>
          <w:tab w:val="num" w:pos="369"/>
        </w:tabs>
        <w:ind w:left="369" w:hanging="369"/>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752A12"/>
    <w:multiLevelType w:val="hybridMultilevel"/>
    <w:tmpl w:val="65889BF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A117C3"/>
    <w:multiLevelType w:val="hybridMultilevel"/>
    <w:tmpl w:val="8416D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5" w15:restartNumberingAfterBreak="0">
    <w:nsid w:val="3BDF0ED7"/>
    <w:multiLevelType w:val="hybridMultilevel"/>
    <w:tmpl w:val="EC9E29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9480CA4"/>
    <w:multiLevelType w:val="hybridMultilevel"/>
    <w:tmpl w:val="62BE8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CF48A0"/>
    <w:multiLevelType w:val="hybridMultilevel"/>
    <w:tmpl w:val="E0A0F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64BE11D3"/>
    <w:multiLevelType w:val="hybridMultilevel"/>
    <w:tmpl w:val="1E565410"/>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4" w15:restartNumberingAfterBreak="0">
    <w:nsid w:val="6C2C2026"/>
    <w:multiLevelType w:val="hybridMultilevel"/>
    <w:tmpl w:val="F9607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0DC0799"/>
    <w:multiLevelType w:val="hybridMultilevel"/>
    <w:tmpl w:val="2E20FE88"/>
    <w:lvl w:ilvl="0" w:tplc="04090001">
      <w:start w:val="1"/>
      <w:numFmt w:val="bullet"/>
      <w:lvlText w:val=""/>
      <w:lvlJc w:val="left"/>
      <w:pPr>
        <w:ind w:left="804" w:hanging="360"/>
      </w:pPr>
      <w:rPr>
        <w:rFonts w:ascii="Symbol" w:hAnsi="Symbol" w:hint="default"/>
      </w:rPr>
    </w:lvl>
    <w:lvl w:ilvl="1" w:tplc="04090003">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3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4254964">
    <w:abstractNumId w:val="7"/>
  </w:num>
  <w:num w:numId="2" w16cid:durableId="1298339486">
    <w:abstractNumId w:val="4"/>
  </w:num>
  <w:num w:numId="3" w16cid:durableId="730156007">
    <w:abstractNumId w:val="10"/>
  </w:num>
  <w:num w:numId="4" w16cid:durableId="317660584">
    <w:abstractNumId w:val="9"/>
  </w:num>
  <w:num w:numId="5" w16cid:durableId="1858304697">
    <w:abstractNumId w:val="30"/>
  </w:num>
  <w:num w:numId="6" w16cid:durableId="2105563181">
    <w:abstractNumId w:val="3"/>
  </w:num>
  <w:num w:numId="7" w16cid:durableId="633097245">
    <w:abstractNumId w:val="20"/>
  </w:num>
  <w:num w:numId="8" w16cid:durableId="1163470918">
    <w:abstractNumId w:val="13"/>
  </w:num>
  <w:num w:numId="9" w16cid:durableId="255214559">
    <w:abstractNumId w:val="28"/>
  </w:num>
  <w:num w:numId="10" w16cid:durableId="1775591434">
    <w:abstractNumId w:val="31"/>
  </w:num>
  <w:num w:numId="11" w16cid:durableId="1690718188">
    <w:abstractNumId w:val="32"/>
  </w:num>
  <w:num w:numId="12" w16cid:durableId="1051925366">
    <w:abstractNumId w:val="14"/>
  </w:num>
  <w:num w:numId="13" w16cid:durableId="1741057929">
    <w:abstractNumId w:val="16"/>
  </w:num>
  <w:num w:numId="14" w16cid:durableId="232856064">
    <w:abstractNumId w:val="11"/>
  </w:num>
  <w:num w:numId="15" w16cid:durableId="224609546">
    <w:abstractNumId w:val="25"/>
  </w:num>
  <w:num w:numId="16" w16cid:durableId="1767651071">
    <w:abstractNumId w:val="0"/>
  </w:num>
  <w:num w:numId="17" w16cid:durableId="220364000">
    <w:abstractNumId w:val="27"/>
  </w:num>
  <w:num w:numId="18" w16cid:durableId="1462066297">
    <w:abstractNumId w:val="5"/>
  </w:num>
  <w:num w:numId="19" w16cid:durableId="799766590">
    <w:abstractNumId w:val="1"/>
  </w:num>
  <w:num w:numId="20" w16cid:durableId="1479571757">
    <w:abstractNumId w:val="26"/>
  </w:num>
  <w:num w:numId="21" w16cid:durableId="409159420">
    <w:abstractNumId w:val="21"/>
  </w:num>
  <w:num w:numId="22" w16cid:durableId="691032568">
    <w:abstractNumId w:val="17"/>
    <w:lvlOverride w:ilvl="0">
      <w:startOverride w:val="1"/>
    </w:lvlOverride>
  </w:num>
  <w:num w:numId="23" w16cid:durableId="1262377704">
    <w:abstractNumId w:val="22"/>
    <w:lvlOverride w:ilvl="0">
      <w:startOverride w:val="1"/>
    </w:lvlOverride>
  </w:num>
  <w:num w:numId="24" w16cid:durableId="439181257">
    <w:abstractNumId w:val="19"/>
  </w:num>
  <w:num w:numId="25" w16cid:durableId="1565330556">
    <w:abstractNumId w:val="8"/>
  </w:num>
  <w:num w:numId="26" w16cid:durableId="1542785631">
    <w:abstractNumId w:val="15"/>
  </w:num>
  <w:num w:numId="27" w16cid:durableId="1044407591">
    <w:abstractNumId w:val="24"/>
  </w:num>
  <w:num w:numId="28" w16cid:durableId="1334261120">
    <w:abstractNumId w:val="2"/>
  </w:num>
  <w:num w:numId="29" w16cid:durableId="546455486">
    <w:abstractNumId w:val="6"/>
  </w:num>
  <w:num w:numId="30" w16cid:durableId="1911651532">
    <w:abstractNumId w:val="23"/>
  </w:num>
  <w:num w:numId="31" w16cid:durableId="314604493">
    <w:abstractNumId w:val="18"/>
  </w:num>
  <w:num w:numId="32" w16cid:durableId="468740806">
    <w:abstractNumId w:val="29"/>
  </w:num>
  <w:num w:numId="33" w16cid:durableId="1076635237">
    <w:abstractNumId w:val="1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283E"/>
    <w:rsid w:val="00002AF8"/>
    <w:rsid w:val="000049B1"/>
    <w:rsid w:val="00004B4A"/>
    <w:rsid w:val="00005055"/>
    <w:rsid w:val="0000532F"/>
    <w:rsid w:val="00005510"/>
    <w:rsid w:val="00005658"/>
    <w:rsid w:val="0000585F"/>
    <w:rsid w:val="00005B65"/>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08D"/>
    <w:rsid w:val="000201C7"/>
    <w:rsid w:val="0002199F"/>
    <w:rsid w:val="000224B7"/>
    <w:rsid w:val="00022BF9"/>
    <w:rsid w:val="00023757"/>
    <w:rsid w:val="00023B66"/>
    <w:rsid w:val="00024FC1"/>
    <w:rsid w:val="00025688"/>
    <w:rsid w:val="000256CD"/>
    <w:rsid w:val="000257C7"/>
    <w:rsid w:val="0002624C"/>
    <w:rsid w:val="00026D17"/>
    <w:rsid w:val="0002781C"/>
    <w:rsid w:val="00027F03"/>
    <w:rsid w:val="000308CD"/>
    <w:rsid w:val="000309D5"/>
    <w:rsid w:val="00030CE4"/>
    <w:rsid w:val="00030D2D"/>
    <w:rsid w:val="00031BB2"/>
    <w:rsid w:val="00031F4A"/>
    <w:rsid w:val="0003209A"/>
    <w:rsid w:val="000328AD"/>
    <w:rsid w:val="0003379A"/>
    <w:rsid w:val="00033BBF"/>
    <w:rsid w:val="000346D6"/>
    <w:rsid w:val="000346ED"/>
    <w:rsid w:val="000349F5"/>
    <w:rsid w:val="00034C1F"/>
    <w:rsid w:val="00035C55"/>
    <w:rsid w:val="000363CC"/>
    <w:rsid w:val="000371E4"/>
    <w:rsid w:val="000406ED"/>
    <w:rsid w:val="00040CD4"/>
    <w:rsid w:val="00041630"/>
    <w:rsid w:val="0004178B"/>
    <w:rsid w:val="00042511"/>
    <w:rsid w:val="00044C28"/>
    <w:rsid w:val="00044F34"/>
    <w:rsid w:val="00050128"/>
    <w:rsid w:val="000503D5"/>
    <w:rsid w:val="00050E97"/>
    <w:rsid w:val="0005157B"/>
    <w:rsid w:val="00052F5C"/>
    <w:rsid w:val="00053567"/>
    <w:rsid w:val="00053E8E"/>
    <w:rsid w:val="00053F90"/>
    <w:rsid w:val="0005451D"/>
    <w:rsid w:val="00054C34"/>
    <w:rsid w:val="00054D46"/>
    <w:rsid w:val="00055967"/>
    <w:rsid w:val="0005655F"/>
    <w:rsid w:val="0005773B"/>
    <w:rsid w:val="0006018C"/>
    <w:rsid w:val="00060E54"/>
    <w:rsid w:val="00060FE3"/>
    <w:rsid w:val="0006130E"/>
    <w:rsid w:val="00061483"/>
    <w:rsid w:val="00062489"/>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37"/>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1F3C"/>
    <w:rsid w:val="0009283F"/>
    <w:rsid w:val="00092B72"/>
    <w:rsid w:val="00093417"/>
    <w:rsid w:val="00093796"/>
    <w:rsid w:val="00094102"/>
    <w:rsid w:val="00094284"/>
    <w:rsid w:val="00095015"/>
    <w:rsid w:val="000968F7"/>
    <w:rsid w:val="000A1AC6"/>
    <w:rsid w:val="000A2857"/>
    <w:rsid w:val="000A290C"/>
    <w:rsid w:val="000A35B5"/>
    <w:rsid w:val="000A37BC"/>
    <w:rsid w:val="000A43A0"/>
    <w:rsid w:val="000A49A8"/>
    <w:rsid w:val="000A67F8"/>
    <w:rsid w:val="000A7AB9"/>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102"/>
    <w:rsid w:val="000C7EB3"/>
    <w:rsid w:val="000D0085"/>
    <w:rsid w:val="000D0E9A"/>
    <w:rsid w:val="000D10AB"/>
    <w:rsid w:val="000D115A"/>
    <w:rsid w:val="000D18DF"/>
    <w:rsid w:val="000D1970"/>
    <w:rsid w:val="000D2422"/>
    <w:rsid w:val="000D5118"/>
    <w:rsid w:val="000D58B6"/>
    <w:rsid w:val="000D5C09"/>
    <w:rsid w:val="000D5D71"/>
    <w:rsid w:val="000D5EE1"/>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62D"/>
    <w:rsid w:val="00100E5C"/>
    <w:rsid w:val="00101494"/>
    <w:rsid w:val="00101C27"/>
    <w:rsid w:val="00103A28"/>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709"/>
    <w:rsid w:val="00126CA6"/>
    <w:rsid w:val="001308F6"/>
    <w:rsid w:val="0013169D"/>
    <w:rsid w:val="00132700"/>
    <w:rsid w:val="00132F32"/>
    <w:rsid w:val="0013378D"/>
    <w:rsid w:val="00133D05"/>
    <w:rsid w:val="00136061"/>
    <w:rsid w:val="00136834"/>
    <w:rsid w:val="00136EA0"/>
    <w:rsid w:val="00136F3D"/>
    <w:rsid w:val="00137982"/>
    <w:rsid w:val="001402F2"/>
    <w:rsid w:val="00140C8D"/>
    <w:rsid w:val="0014152A"/>
    <w:rsid w:val="0014219D"/>
    <w:rsid w:val="00143C13"/>
    <w:rsid w:val="00144511"/>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2FF"/>
    <w:rsid w:val="00156368"/>
    <w:rsid w:val="00157359"/>
    <w:rsid w:val="00157EC4"/>
    <w:rsid w:val="0016031E"/>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190"/>
    <w:rsid w:val="00180A37"/>
    <w:rsid w:val="00180A39"/>
    <w:rsid w:val="0018149C"/>
    <w:rsid w:val="001815F1"/>
    <w:rsid w:val="00181C7F"/>
    <w:rsid w:val="00183889"/>
    <w:rsid w:val="00183CEE"/>
    <w:rsid w:val="00184F92"/>
    <w:rsid w:val="001856EB"/>
    <w:rsid w:val="00185B97"/>
    <w:rsid w:val="00186634"/>
    <w:rsid w:val="00186D2E"/>
    <w:rsid w:val="001876A5"/>
    <w:rsid w:val="00187BDF"/>
    <w:rsid w:val="00187D2B"/>
    <w:rsid w:val="00190D3D"/>
    <w:rsid w:val="00190E7F"/>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571"/>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1F5D"/>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16F"/>
    <w:rsid w:val="001D2361"/>
    <w:rsid w:val="001D273C"/>
    <w:rsid w:val="001D36C0"/>
    <w:rsid w:val="001D4516"/>
    <w:rsid w:val="001D4FDF"/>
    <w:rsid w:val="001D56A9"/>
    <w:rsid w:val="001D59D0"/>
    <w:rsid w:val="001D7276"/>
    <w:rsid w:val="001D76A8"/>
    <w:rsid w:val="001D7703"/>
    <w:rsid w:val="001E0147"/>
    <w:rsid w:val="001E04CA"/>
    <w:rsid w:val="001E0541"/>
    <w:rsid w:val="001E139E"/>
    <w:rsid w:val="001E2128"/>
    <w:rsid w:val="001E29D5"/>
    <w:rsid w:val="001E2F97"/>
    <w:rsid w:val="001E391D"/>
    <w:rsid w:val="001E3EF8"/>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2D4"/>
    <w:rsid w:val="001F769A"/>
    <w:rsid w:val="001F7B0F"/>
    <w:rsid w:val="00200D69"/>
    <w:rsid w:val="002013B0"/>
    <w:rsid w:val="002019EC"/>
    <w:rsid w:val="00202016"/>
    <w:rsid w:val="00203687"/>
    <w:rsid w:val="002044F6"/>
    <w:rsid w:val="0020464D"/>
    <w:rsid w:val="0020502B"/>
    <w:rsid w:val="002055A9"/>
    <w:rsid w:val="00205B14"/>
    <w:rsid w:val="00205EE2"/>
    <w:rsid w:val="002100B3"/>
    <w:rsid w:val="002109A7"/>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3F9B"/>
    <w:rsid w:val="002446CD"/>
    <w:rsid w:val="00244F13"/>
    <w:rsid w:val="0024548A"/>
    <w:rsid w:val="00245B88"/>
    <w:rsid w:val="00245C71"/>
    <w:rsid w:val="0024633C"/>
    <w:rsid w:val="0024649F"/>
    <w:rsid w:val="002466A6"/>
    <w:rsid w:val="00246F22"/>
    <w:rsid w:val="00247BBE"/>
    <w:rsid w:val="00247DF2"/>
    <w:rsid w:val="00250029"/>
    <w:rsid w:val="00250260"/>
    <w:rsid w:val="00250405"/>
    <w:rsid w:val="002505BC"/>
    <w:rsid w:val="002505EE"/>
    <w:rsid w:val="00250C95"/>
    <w:rsid w:val="0025149C"/>
    <w:rsid w:val="002525BE"/>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078"/>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AA2"/>
    <w:rsid w:val="00282BA4"/>
    <w:rsid w:val="002834E2"/>
    <w:rsid w:val="0028397A"/>
    <w:rsid w:val="00283C77"/>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04F1"/>
    <w:rsid w:val="002B07F4"/>
    <w:rsid w:val="002B3FCC"/>
    <w:rsid w:val="002B4EF5"/>
    <w:rsid w:val="002B58D7"/>
    <w:rsid w:val="002B7795"/>
    <w:rsid w:val="002B78AA"/>
    <w:rsid w:val="002C09F2"/>
    <w:rsid w:val="002C14C5"/>
    <w:rsid w:val="002C281F"/>
    <w:rsid w:val="002C3DA2"/>
    <w:rsid w:val="002C457C"/>
    <w:rsid w:val="002C496C"/>
    <w:rsid w:val="002C583D"/>
    <w:rsid w:val="002C5A44"/>
    <w:rsid w:val="002C656B"/>
    <w:rsid w:val="002C6972"/>
    <w:rsid w:val="002C74DD"/>
    <w:rsid w:val="002C785A"/>
    <w:rsid w:val="002C7C29"/>
    <w:rsid w:val="002D00E4"/>
    <w:rsid w:val="002D078E"/>
    <w:rsid w:val="002D0C75"/>
    <w:rsid w:val="002D1314"/>
    <w:rsid w:val="002D3534"/>
    <w:rsid w:val="002D3E08"/>
    <w:rsid w:val="002D49F9"/>
    <w:rsid w:val="002D4F11"/>
    <w:rsid w:val="002D506B"/>
    <w:rsid w:val="002D509E"/>
    <w:rsid w:val="002D56B0"/>
    <w:rsid w:val="002D5B59"/>
    <w:rsid w:val="002D7E4C"/>
    <w:rsid w:val="002E0814"/>
    <w:rsid w:val="002E0B43"/>
    <w:rsid w:val="002E0C68"/>
    <w:rsid w:val="002E1AA9"/>
    <w:rsid w:val="002E1EFF"/>
    <w:rsid w:val="002E2071"/>
    <w:rsid w:val="002E23DF"/>
    <w:rsid w:val="002E2404"/>
    <w:rsid w:val="002E2F7F"/>
    <w:rsid w:val="002E35B8"/>
    <w:rsid w:val="002E36ED"/>
    <w:rsid w:val="002E3755"/>
    <w:rsid w:val="002E38AA"/>
    <w:rsid w:val="002E3B3A"/>
    <w:rsid w:val="002E3F07"/>
    <w:rsid w:val="002E51B9"/>
    <w:rsid w:val="002E54FD"/>
    <w:rsid w:val="002E5846"/>
    <w:rsid w:val="002E58E9"/>
    <w:rsid w:val="002E591F"/>
    <w:rsid w:val="002E5B82"/>
    <w:rsid w:val="002E5DEC"/>
    <w:rsid w:val="002E6047"/>
    <w:rsid w:val="002E750D"/>
    <w:rsid w:val="002F047B"/>
    <w:rsid w:val="002F0FEA"/>
    <w:rsid w:val="002F1558"/>
    <w:rsid w:val="002F1DBE"/>
    <w:rsid w:val="002F1F4D"/>
    <w:rsid w:val="002F22A3"/>
    <w:rsid w:val="002F25AB"/>
    <w:rsid w:val="002F295A"/>
    <w:rsid w:val="002F2AD7"/>
    <w:rsid w:val="002F3856"/>
    <w:rsid w:val="002F3F06"/>
    <w:rsid w:val="002F3FE6"/>
    <w:rsid w:val="002F4142"/>
    <w:rsid w:val="002F4209"/>
    <w:rsid w:val="002F495E"/>
    <w:rsid w:val="002F4EEC"/>
    <w:rsid w:val="002F581A"/>
    <w:rsid w:val="002F5CF8"/>
    <w:rsid w:val="002F6ED3"/>
    <w:rsid w:val="002F700C"/>
    <w:rsid w:val="002F709A"/>
    <w:rsid w:val="002F79CD"/>
    <w:rsid w:val="002F7D70"/>
    <w:rsid w:val="003007E7"/>
    <w:rsid w:val="00300A25"/>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2C34"/>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AA7"/>
    <w:rsid w:val="00343E64"/>
    <w:rsid w:val="00344B8E"/>
    <w:rsid w:val="00346AC1"/>
    <w:rsid w:val="0034792E"/>
    <w:rsid w:val="00347EE4"/>
    <w:rsid w:val="003516D1"/>
    <w:rsid w:val="0035188A"/>
    <w:rsid w:val="00351E6A"/>
    <w:rsid w:val="0035237C"/>
    <w:rsid w:val="00355B5C"/>
    <w:rsid w:val="0035605C"/>
    <w:rsid w:val="00357962"/>
    <w:rsid w:val="00357E35"/>
    <w:rsid w:val="0036050E"/>
    <w:rsid w:val="00362355"/>
    <w:rsid w:val="0036506F"/>
    <w:rsid w:val="00365191"/>
    <w:rsid w:val="00365A05"/>
    <w:rsid w:val="0036626B"/>
    <w:rsid w:val="003666B7"/>
    <w:rsid w:val="00366A37"/>
    <w:rsid w:val="00367318"/>
    <w:rsid w:val="0036745A"/>
    <w:rsid w:val="00367BA3"/>
    <w:rsid w:val="00367D1E"/>
    <w:rsid w:val="00367E49"/>
    <w:rsid w:val="0037297B"/>
    <w:rsid w:val="00372A7D"/>
    <w:rsid w:val="00372E2E"/>
    <w:rsid w:val="0037336A"/>
    <w:rsid w:val="003737BE"/>
    <w:rsid w:val="00374925"/>
    <w:rsid w:val="00375B26"/>
    <w:rsid w:val="00375E55"/>
    <w:rsid w:val="0037652B"/>
    <w:rsid w:val="0037666E"/>
    <w:rsid w:val="00376BED"/>
    <w:rsid w:val="00377D58"/>
    <w:rsid w:val="00380711"/>
    <w:rsid w:val="00380FFC"/>
    <w:rsid w:val="0038119C"/>
    <w:rsid w:val="00381ACC"/>
    <w:rsid w:val="00382597"/>
    <w:rsid w:val="00382A1A"/>
    <w:rsid w:val="00382AEA"/>
    <w:rsid w:val="00382C11"/>
    <w:rsid w:val="00382CCA"/>
    <w:rsid w:val="00382E6F"/>
    <w:rsid w:val="00382F71"/>
    <w:rsid w:val="00383EF8"/>
    <w:rsid w:val="0038493A"/>
    <w:rsid w:val="00384B95"/>
    <w:rsid w:val="00385FAA"/>
    <w:rsid w:val="00386314"/>
    <w:rsid w:val="00386416"/>
    <w:rsid w:val="00386450"/>
    <w:rsid w:val="003870A7"/>
    <w:rsid w:val="003903DA"/>
    <w:rsid w:val="0039085F"/>
    <w:rsid w:val="00390BE0"/>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BB7"/>
    <w:rsid w:val="003C0FA0"/>
    <w:rsid w:val="003C0FB5"/>
    <w:rsid w:val="003C1039"/>
    <w:rsid w:val="003C1439"/>
    <w:rsid w:val="003C421A"/>
    <w:rsid w:val="003C4B33"/>
    <w:rsid w:val="003C63A7"/>
    <w:rsid w:val="003C71D0"/>
    <w:rsid w:val="003C77D2"/>
    <w:rsid w:val="003D02D5"/>
    <w:rsid w:val="003D069C"/>
    <w:rsid w:val="003D0728"/>
    <w:rsid w:val="003D1BB6"/>
    <w:rsid w:val="003D2634"/>
    <w:rsid w:val="003D2EA7"/>
    <w:rsid w:val="003D4A03"/>
    <w:rsid w:val="003D4BCA"/>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382B"/>
    <w:rsid w:val="003E44E0"/>
    <w:rsid w:val="003E5002"/>
    <w:rsid w:val="003E5D14"/>
    <w:rsid w:val="003E61C8"/>
    <w:rsid w:val="003E628D"/>
    <w:rsid w:val="003E71F8"/>
    <w:rsid w:val="003E79BC"/>
    <w:rsid w:val="003E7AB7"/>
    <w:rsid w:val="003E7B44"/>
    <w:rsid w:val="003E7C17"/>
    <w:rsid w:val="003E7CC5"/>
    <w:rsid w:val="003F0720"/>
    <w:rsid w:val="003F0F3F"/>
    <w:rsid w:val="003F1380"/>
    <w:rsid w:val="003F173D"/>
    <w:rsid w:val="003F1D57"/>
    <w:rsid w:val="003F23DA"/>
    <w:rsid w:val="003F2B25"/>
    <w:rsid w:val="003F2E1C"/>
    <w:rsid w:val="003F4196"/>
    <w:rsid w:val="003F470C"/>
    <w:rsid w:val="003F48AF"/>
    <w:rsid w:val="003F5071"/>
    <w:rsid w:val="003F69CC"/>
    <w:rsid w:val="003F6CF8"/>
    <w:rsid w:val="00400456"/>
    <w:rsid w:val="00400C4A"/>
    <w:rsid w:val="004012B3"/>
    <w:rsid w:val="0040193A"/>
    <w:rsid w:val="00401B84"/>
    <w:rsid w:val="0040266A"/>
    <w:rsid w:val="00402879"/>
    <w:rsid w:val="00403006"/>
    <w:rsid w:val="0040314D"/>
    <w:rsid w:val="00403C32"/>
    <w:rsid w:val="004048E8"/>
    <w:rsid w:val="00404FC1"/>
    <w:rsid w:val="00405461"/>
    <w:rsid w:val="00405B74"/>
    <w:rsid w:val="0040649A"/>
    <w:rsid w:val="0040652B"/>
    <w:rsid w:val="00407525"/>
    <w:rsid w:val="00410062"/>
    <w:rsid w:val="004109BD"/>
    <w:rsid w:val="00410CC7"/>
    <w:rsid w:val="00410D07"/>
    <w:rsid w:val="00410D81"/>
    <w:rsid w:val="0041154F"/>
    <w:rsid w:val="00411C0A"/>
    <w:rsid w:val="004121EA"/>
    <w:rsid w:val="004133D5"/>
    <w:rsid w:val="00413880"/>
    <w:rsid w:val="00414018"/>
    <w:rsid w:val="00414763"/>
    <w:rsid w:val="00414B6F"/>
    <w:rsid w:val="00414D91"/>
    <w:rsid w:val="00415085"/>
    <w:rsid w:val="0041594E"/>
    <w:rsid w:val="00415A9F"/>
    <w:rsid w:val="004169A3"/>
    <w:rsid w:val="00417701"/>
    <w:rsid w:val="00417781"/>
    <w:rsid w:val="00420E07"/>
    <w:rsid w:val="00421057"/>
    <w:rsid w:val="0042118E"/>
    <w:rsid w:val="004214EC"/>
    <w:rsid w:val="00421653"/>
    <w:rsid w:val="004217AD"/>
    <w:rsid w:val="004219BF"/>
    <w:rsid w:val="004221C6"/>
    <w:rsid w:val="00424410"/>
    <w:rsid w:val="00424C45"/>
    <w:rsid w:val="0042537F"/>
    <w:rsid w:val="004255D1"/>
    <w:rsid w:val="00425FFF"/>
    <w:rsid w:val="004277ED"/>
    <w:rsid w:val="00427A34"/>
    <w:rsid w:val="00430784"/>
    <w:rsid w:val="004310AB"/>
    <w:rsid w:val="004319C2"/>
    <w:rsid w:val="00431F7A"/>
    <w:rsid w:val="00432764"/>
    <w:rsid w:val="004331A7"/>
    <w:rsid w:val="00433A11"/>
    <w:rsid w:val="004348F8"/>
    <w:rsid w:val="0043509E"/>
    <w:rsid w:val="00435974"/>
    <w:rsid w:val="00436ABB"/>
    <w:rsid w:val="00436FDA"/>
    <w:rsid w:val="0043784A"/>
    <w:rsid w:val="00437BF2"/>
    <w:rsid w:val="0044019E"/>
    <w:rsid w:val="0044039B"/>
    <w:rsid w:val="00441CB2"/>
    <w:rsid w:val="0044201A"/>
    <w:rsid w:val="004420DD"/>
    <w:rsid w:val="00442E27"/>
    <w:rsid w:val="00443217"/>
    <w:rsid w:val="00443676"/>
    <w:rsid w:val="004436DD"/>
    <w:rsid w:val="00444712"/>
    <w:rsid w:val="0044560C"/>
    <w:rsid w:val="00446528"/>
    <w:rsid w:val="004465DF"/>
    <w:rsid w:val="00451383"/>
    <w:rsid w:val="004521D3"/>
    <w:rsid w:val="0045290C"/>
    <w:rsid w:val="00452EFA"/>
    <w:rsid w:val="0045408C"/>
    <w:rsid w:val="0045461E"/>
    <w:rsid w:val="00454651"/>
    <w:rsid w:val="00455313"/>
    <w:rsid w:val="00455F92"/>
    <w:rsid w:val="00455FBB"/>
    <w:rsid w:val="00456FE8"/>
    <w:rsid w:val="004606FE"/>
    <w:rsid w:val="00460A75"/>
    <w:rsid w:val="004623EA"/>
    <w:rsid w:val="00462966"/>
    <w:rsid w:val="00463575"/>
    <w:rsid w:val="004638E8"/>
    <w:rsid w:val="004647C6"/>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5CF"/>
    <w:rsid w:val="004758B3"/>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90190"/>
    <w:rsid w:val="0049049C"/>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69F4"/>
    <w:rsid w:val="004C75CD"/>
    <w:rsid w:val="004C7841"/>
    <w:rsid w:val="004C7988"/>
    <w:rsid w:val="004C7B89"/>
    <w:rsid w:val="004D0E08"/>
    <w:rsid w:val="004D21DE"/>
    <w:rsid w:val="004D2A2D"/>
    <w:rsid w:val="004D3EAE"/>
    <w:rsid w:val="004D425E"/>
    <w:rsid w:val="004D53AA"/>
    <w:rsid w:val="004D5547"/>
    <w:rsid w:val="004D6899"/>
    <w:rsid w:val="004D68B1"/>
    <w:rsid w:val="004D77F5"/>
    <w:rsid w:val="004D7AD2"/>
    <w:rsid w:val="004D7BE9"/>
    <w:rsid w:val="004D7C64"/>
    <w:rsid w:val="004E0263"/>
    <w:rsid w:val="004E07AF"/>
    <w:rsid w:val="004E0920"/>
    <w:rsid w:val="004E1E88"/>
    <w:rsid w:val="004E2548"/>
    <w:rsid w:val="004E2D44"/>
    <w:rsid w:val="004E3C4B"/>
    <w:rsid w:val="004E40B3"/>
    <w:rsid w:val="004E4A54"/>
    <w:rsid w:val="004E4E98"/>
    <w:rsid w:val="004E751C"/>
    <w:rsid w:val="004E7E0E"/>
    <w:rsid w:val="004F2041"/>
    <w:rsid w:val="004F2135"/>
    <w:rsid w:val="004F268F"/>
    <w:rsid w:val="004F269B"/>
    <w:rsid w:val="004F2868"/>
    <w:rsid w:val="004F34CA"/>
    <w:rsid w:val="004F363F"/>
    <w:rsid w:val="004F3F4E"/>
    <w:rsid w:val="004F4D22"/>
    <w:rsid w:val="004F5A68"/>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683"/>
    <w:rsid w:val="00510DD2"/>
    <w:rsid w:val="00510F21"/>
    <w:rsid w:val="00511A1C"/>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2BEF"/>
    <w:rsid w:val="0052312D"/>
    <w:rsid w:val="00523405"/>
    <w:rsid w:val="005238E9"/>
    <w:rsid w:val="00523DEC"/>
    <w:rsid w:val="00525095"/>
    <w:rsid w:val="0052512E"/>
    <w:rsid w:val="00525F4C"/>
    <w:rsid w:val="00526534"/>
    <w:rsid w:val="00527521"/>
    <w:rsid w:val="0052771D"/>
    <w:rsid w:val="00527A63"/>
    <w:rsid w:val="00527C83"/>
    <w:rsid w:val="0053231C"/>
    <w:rsid w:val="00532AA1"/>
    <w:rsid w:val="005335CB"/>
    <w:rsid w:val="00534A2D"/>
    <w:rsid w:val="00534EAD"/>
    <w:rsid w:val="00535207"/>
    <w:rsid w:val="00535C45"/>
    <w:rsid w:val="005368B4"/>
    <w:rsid w:val="00537386"/>
    <w:rsid w:val="005375B6"/>
    <w:rsid w:val="00537723"/>
    <w:rsid w:val="00537927"/>
    <w:rsid w:val="005400AA"/>
    <w:rsid w:val="00540183"/>
    <w:rsid w:val="005401AB"/>
    <w:rsid w:val="00540E2D"/>
    <w:rsid w:val="00541F17"/>
    <w:rsid w:val="0054251F"/>
    <w:rsid w:val="00544BC8"/>
    <w:rsid w:val="0054519E"/>
    <w:rsid w:val="0054544C"/>
    <w:rsid w:val="00545A1C"/>
    <w:rsid w:val="00545C0F"/>
    <w:rsid w:val="00546A98"/>
    <w:rsid w:val="0054719A"/>
    <w:rsid w:val="00550275"/>
    <w:rsid w:val="005524EE"/>
    <w:rsid w:val="00552557"/>
    <w:rsid w:val="005527CF"/>
    <w:rsid w:val="00552D87"/>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160B"/>
    <w:rsid w:val="00572227"/>
    <w:rsid w:val="00573AC2"/>
    <w:rsid w:val="00573DF0"/>
    <w:rsid w:val="0057421F"/>
    <w:rsid w:val="005745C0"/>
    <w:rsid w:val="005746CE"/>
    <w:rsid w:val="00575CFB"/>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0ABB"/>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B757D"/>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4A8"/>
    <w:rsid w:val="005D2208"/>
    <w:rsid w:val="005D2B05"/>
    <w:rsid w:val="005D2D86"/>
    <w:rsid w:val="005D2F87"/>
    <w:rsid w:val="005D3156"/>
    <w:rsid w:val="005D331D"/>
    <w:rsid w:val="005D3DDF"/>
    <w:rsid w:val="005D4072"/>
    <w:rsid w:val="005D4CC4"/>
    <w:rsid w:val="005D4F18"/>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D25"/>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B52"/>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3359"/>
    <w:rsid w:val="00643EA8"/>
    <w:rsid w:val="00644010"/>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0A95"/>
    <w:rsid w:val="00662783"/>
    <w:rsid w:val="006627A0"/>
    <w:rsid w:val="006629A3"/>
    <w:rsid w:val="00663A4E"/>
    <w:rsid w:val="00664CD3"/>
    <w:rsid w:val="00664E34"/>
    <w:rsid w:val="006655FC"/>
    <w:rsid w:val="00665910"/>
    <w:rsid w:val="00665D37"/>
    <w:rsid w:val="00665FDC"/>
    <w:rsid w:val="00665FE2"/>
    <w:rsid w:val="006667DA"/>
    <w:rsid w:val="00666869"/>
    <w:rsid w:val="00666D25"/>
    <w:rsid w:val="00670570"/>
    <w:rsid w:val="006707C2"/>
    <w:rsid w:val="00670AE3"/>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21DB"/>
    <w:rsid w:val="006A2E2B"/>
    <w:rsid w:val="006A3C50"/>
    <w:rsid w:val="006A44D6"/>
    <w:rsid w:val="006A7060"/>
    <w:rsid w:val="006A72E9"/>
    <w:rsid w:val="006A7CCE"/>
    <w:rsid w:val="006B0917"/>
    <w:rsid w:val="006B1514"/>
    <w:rsid w:val="006B1B45"/>
    <w:rsid w:val="006B287B"/>
    <w:rsid w:val="006B2D11"/>
    <w:rsid w:val="006B479D"/>
    <w:rsid w:val="006B7956"/>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2A4D"/>
    <w:rsid w:val="006D32A6"/>
    <w:rsid w:val="006D35F0"/>
    <w:rsid w:val="006D399C"/>
    <w:rsid w:val="006D4409"/>
    <w:rsid w:val="006D4500"/>
    <w:rsid w:val="006D4A5A"/>
    <w:rsid w:val="006D4C85"/>
    <w:rsid w:val="006D4D70"/>
    <w:rsid w:val="006D4F71"/>
    <w:rsid w:val="006D5B99"/>
    <w:rsid w:val="006D5BB8"/>
    <w:rsid w:val="006D6A76"/>
    <w:rsid w:val="006D7129"/>
    <w:rsid w:val="006D7756"/>
    <w:rsid w:val="006E028A"/>
    <w:rsid w:val="006E06D2"/>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E7E30"/>
    <w:rsid w:val="006F000B"/>
    <w:rsid w:val="006F0FDA"/>
    <w:rsid w:val="006F132E"/>
    <w:rsid w:val="006F38CF"/>
    <w:rsid w:val="006F39AA"/>
    <w:rsid w:val="006F39AE"/>
    <w:rsid w:val="006F3CFE"/>
    <w:rsid w:val="006F42AE"/>
    <w:rsid w:val="006F5128"/>
    <w:rsid w:val="006F5AD3"/>
    <w:rsid w:val="006F5EDF"/>
    <w:rsid w:val="006F65D6"/>
    <w:rsid w:val="006F6940"/>
    <w:rsid w:val="006F7CFD"/>
    <w:rsid w:val="00701BBB"/>
    <w:rsid w:val="00703AD8"/>
    <w:rsid w:val="00703EE7"/>
    <w:rsid w:val="0070510C"/>
    <w:rsid w:val="007051FC"/>
    <w:rsid w:val="0070535D"/>
    <w:rsid w:val="00705C38"/>
    <w:rsid w:val="00705C76"/>
    <w:rsid w:val="00705E3C"/>
    <w:rsid w:val="0070636B"/>
    <w:rsid w:val="007069F7"/>
    <w:rsid w:val="007073EF"/>
    <w:rsid w:val="0070776B"/>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9B4"/>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920"/>
    <w:rsid w:val="00752CBF"/>
    <w:rsid w:val="00753695"/>
    <w:rsid w:val="00753A12"/>
    <w:rsid w:val="0075405B"/>
    <w:rsid w:val="0075490F"/>
    <w:rsid w:val="00754E86"/>
    <w:rsid w:val="00760C4A"/>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4D7"/>
    <w:rsid w:val="007836DF"/>
    <w:rsid w:val="007840F7"/>
    <w:rsid w:val="00784262"/>
    <w:rsid w:val="00784752"/>
    <w:rsid w:val="007847DC"/>
    <w:rsid w:val="0078518C"/>
    <w:rsid w:val="00786D7D"/>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3370"/>
    <w:rsid w:val="007C3F08"/>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177"/>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1511"/>
    <w:rsid w:val="00802CB9"/>
    <w:rsid w:val="00802E53"/>
    <w:rsid w:val="00803141"/>
    <w:rsid w:val="008032F7"/>
    <w:rsid w:val="00803302"/>
    <w:rsid w:val="00804A6E"/>
    <w:rsid w:val="00805B7F"/>
    <w:rsid w:val="0080626A"/>
    <w:rsid w:val="008062DA"/>
    <w:rsid w:val="00806502"/>
    <w:rsid w:val="00806803"/>
    <w:rsid w:val="00807772"/>
    <w:rsid w:val="008077D7"/>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0EA2"/>
    <w:rsid w:val="00821853"/>
    <w:rsid w:val="00821DAE"/>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4C60"/>
    <w:rsid w:val="00834FB2"/>
    <w:rsid w:val="00835407"/>
    <w:rsid w:val="008367EE"/>
    <w:rsid w:val="00836F3D"/>
    <w:rsid w:val="00836FB9"/>
    <w:rsid w:val="008378E8"/>
    <w:rsid w:val="0084020A"/>
    <w:rsid w:val="00840B65"/>
    <w:rsid w:val="008410B0"/>
    <w:rsid w:val="008414BD"/>
    <w:rsid w:val="0084205F"/>
    <w:rsid w:val="008423C3"/>
    <w:rsid w:val="008423CE"/>
    <w:rsid w:val="0084241C"/>
    <w:rsid w:val="0084259B"/>
    <w:rsid w:val="008434BD"/>
    <w:rsid w:val="0084364E"/>
    <w:rsid w:val="008436F0"/>
    <w:rsid w:val="00843C2A"/>
    <w:rsid w:val="00843F2B"/>
    <w:rsid w:val="008443BD"/>
    <w:rsid w:val="00845A7E"/>
    <w:rsid w:val="00845D3A"/>
    <w:rsid w:val="00846D6D"/>
    <w:rsid w:val="00846D88"/>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D23"/>
    <w:rsid w:val="008633FD"/>
    <w:rsid w:val="00863540"/>
    <w:rsid w:val="00863A36"/>
    <w:rsid w:val="00863EA2"/>
    <w:rsid w:val="00865512"/>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780E"/>
    <w:rsid w:val="00877B90"/>
    <w:rsid w:val="00877C71"/>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3439"/>
    <w:rsid w:val="00894402"/>
    <w:rsid w:val="0089462D"/>
    <w:rsid w:val="008946FF"/>
    <w:rsid w:val="00894CB2"/>
    <w:rsid w:val="008957E1"/>
    <w:rsid w:val="00895962"/>
    <w:rsid w:val="008963C9"/>
    <w:rsid w:val="008974D3"/>
    <w:rsid w:val="00897BDF"/>
    <w:rsid w:val="008A0544"/>
    <w:rsid w:val="008A156C"/>
    <w:rsid w:val="008A1C0C"/>
    <w:rsid w:val="008A24E9"/>
    <w:rsid w:val="008A27DC"/>
    <w:rsid w:val="008A31EF"/>
    <w:rsid w:val="008A3517"/>
    <w:rsid w:val="008A3848"/>
    <w:rsid w:val="008A38D0"/>
    <w:rsid w:val="008A46C0"/>
    <w:rsid w:val="008A4E9F"/>
    <w:rsid w:val="008A50A5"/>
    <w:rsid w:val="008A53FC"/>
    <w:rsid w:val="008A665B"/>
    <w:rsid w:val="008A7603"/>
    <w:rsid w:val="008A78B9"/>
    <w:rsid w:val="008A7DBE"/>
    <w:rsid w:val="008B00EA"/>
    <w:rsid w:val="008B069C"/>
    <w:rsid w:val="008B099C"/>
    <w:rsid w:val="008B0EE6"/>
    <w:rsid w:val="008B1F5B"/>
    <w:rsid w:val="008B3864"/>
    <w:rsid w:val="008B3A21"/>
    <w:rsid w:val="008B468B"/>
    <w:rsid w:val="008B52A8"/>
    <w:rsid w:val="008B54D8"/>
    <w:rsid w:val="008B579C"/>
    <w:rsid w:val="008B5F2B"/>
    <w:rsid w:val="008B5F46"/>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1607"/>
    <w:rsid w:val="008E2D4A"/>
    <w:rsid w:val="008E386E"/>
    <w:rsid w:val="008E3F61"/>
    <w:rsid w:val="008E4272"/>
    <w:rsid w:val="008E46C8"/>
    <w:rsid w:val="008E4C04"/>
    <w:rsid w:val="008E4DF2"/>
    <w:rsid w:val="008E5133"/>
    <w:rsid w:val="008E5192"/>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62B"/>
    <w:rsid w:val="008F58E8"/>
    <w:rsid w:val="008F7030"/>
    <w:rsid w:val="009018E5"/>
    <w:rsid w:val="00902927"/>
    <w:rsid w:val="00902D50"/>
    <w:rsid w:val="00903940"/>
    <w:rsid w:val="00903A60"/>
    <w:rsid w:val="00904190"/>
    <w:rsid w:val="009049F1"/>
    <w:rsid w:val="0090522A"/>
    <w:rsid w:val="0090527F"/>
    <w:rsid w:val="009052F3"/>
    <w:rsid w:val="00906105"/>
    <w:rsid w:val="00906705"/>
    <w:rsid w:val="00906A6B"/>
    <w:rsid w:val="009100F5"/>
    <w:rsid w:val="00910A50"/>
    <w:rsid w:val="00911A69"/>
    <w:rsid w:val="0091248D"/>
    <w:rsid w:val="00912B35"/>
    <w:rsid w:val="00913094"/>
    <w:rsid w:val="00914421"/>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5AF"/>
    <w:rsid w:val="009276B3"/>
    <w:rsid w:val="00927894"/>
    <w:rsid w:val="00927FBD"/>
    <w:rsid w:val="00930120"/>
    <w:rsid w:val="009303F1"/>
    <w:rsid w:val="00931364"/>
    <w:rsid w:val="0093138B"/>
    <w:rsid w:val="00931B7C"/>
    <w:rsid w:val="00933182"/>
    <w:rsid w:val="00933AFF"/>
    <w:rsid w:val="00934E5A"/>
    <w:rsid w:val="009354B0"/>
    <w:rsid w:val="0093586E"/>
    <w:rsid w:val="00935C20"/>
    <w:rsid w:val="00935F4E"/>
    <w:rsid w:val="0093685B"/>
    <w:rsid w:val="00937551"/>
    <w:rsid w:val="00937F6E"/>
    <w:rsid w:val="009403FE"/>
    <w:rsid w:val="00940C35"/>
    <w:rsid w:val="00940F1E"/>
    <w:rsid w:val="0094108E"/>
    <w:rsid w:val="00942010"/>
    <w:rsid w:val="00942BBA"/>
    <w:rsid w:val="00944FA2"/>
    <w:rsid w:val="0094504B"/>
    <w:rsid w:val="00945CCE"/>
    <w:rsid w:val="009460F6"/>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5D0E"/>
    <w:rsid w:val="00967098"/>
    <w:rsid w:val="00967DF2"/>
    <w:rsid w:val="00970E56"/>
    <w:rsid w:val="009719DF"/>
    <w:rsid w:val="00972831"/>
    <w:rsid w:val="00974949"/>
    <w:rsid w:val="009762E8"/>
    <w:rsid w:val="009778E5"/>
    <w:rsid w:val="00977C6D"/>
    <w:rsid w:val="00980FCC"/>
    <w:rsid w:val="00982099"/>
    <w:rsid w:val="009830EE"/>
    <w:rsid w:val="00984E48"/>
    <w:rsid w:val="00985C12"/>
    <w:rsid w:val="00985C65"/>
    <w:rsid w:val="009861C5"/>
    <w:rsid w:val="00987534"/>
    <w:rsid w:val="00987663"/>
    <w:rsid w:val="0099184E"/>
    <w:rsid w:val="00992859"/>
    <w:rsid w:val="00992CAD"/>
    <w:rsid w:val="00993FA6"/>
    <w:rsid w:val="00994002"/>
    <w:rsid w:val="00995A15"/>
    <w:rsid w:val="0099661F"/>
    <w:rsid w:val="00996620"/>
    <w:rsid w:val="00996D48"/>
    <w:rsid w:val="00996F48"/>
    <w:rsid w:val="00997409"/>
    <w:rsid w:val="00997572"/>
    <w:rsid w:val="0099786C"/>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25D"/>
    <w:rsid w:val="009B03FF"/>
    <w:rsid w:val="009B04A5"/>
    <w:rsid w:val="009B09D6"/>
    <w:rsid w:val="009B0F6A"/>
    <w:rsid w:val="009B165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13B"/>
    <w:rsid w:val="009C5FA7"/>
    <w:rsid w:val="009C5FEF"/>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3B7"/>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2689"/>
    <w:rsid w:val="00A227BF"/>
    <w:rsid w:val="00A2362E"/>
    <w:rsid w:val="00A243A4"/>
    <w:rsid w:val="00A25E14"/>
    <w:rsid w:val="00A260F4"/>
    <w:rsid w:val="00A266B6"/>
    <w:rsid w:val="00A27250"/>
    <w:rsid w:val="00A275FC"/>
    <w:rsid w:val="00A27712"/>
    <w:rsid w:val="00A30842"/>
    <w:rsid w:val="00A30ACE"/>
    <w:rsid w:val="00A313FD"/>
    <w:rsid w:val="00A329B4"/>
    <w:rsid w:val="00A3376D"/>
    <w:rsid w:val="00A33C39"/>
    <w:rsid w:val="00A3448A"/>
    <w:rsid w:val="00A361C8"/>
    <w:rsid w:val="00A3662B"/>
    <w:rsid w:val="00A36667"/>
    <w:rsid w:val="00A367EC"/>
    <w:rsid w:val="00A374B8"/>
    <w:rsid w:val="00A375BB"/>
    <w:rsid w:val="00A37ACD"/>
    <w:rsid w:val="00A37B57"/>
    <w:rsid w:val="00A37CC2"/>
    <w:rsid w:val="00A40093"/>
    <w:rsid w:val="00A401EF"/>
    <w:rsid w:val="00A409AA"/>
    <w:rsid w:val="00A40BD4"/>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61D4"/>
    <w:rsid w:val="00A669CE"/>
    <w:rsid w:val="00A670C0"/>
    <w:rsid w:val="00A71438"/>
    <w:rsid w:val="00A71D07"/>
    <w:rsid w:val="00A74CEA"/>
    <w:rsid w:val="00A762A9"/>
    <w:rsid w:val="00A76BFB"/>
    <w:rsid w:val="00A76E5F"/>
    <w:rsid w:val="00A771F7"/>
    <w:rsid w:val="00A779C6"/>
    <w:rsid w:val="00A80311"/>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285"/>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29"/>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2D7D"/>
    <w:rsid w:val="00AD307A"/>
    <w:rsid w:val="00AD357C"/>
    <w:rsid w:val="00AD36EB"/>
    <w:rsid w:val="00AD4372"/>
    <w:rsid w:val="00AD468F"/>
    <w:rsid w:val="00AD48AC"/>
    <w:rsid w:val="00AD577C"/>
    <w:rsid w:val="00AD5A73"/>
    <w:rsid w:val="00AD6D54"/>
    <w:rsid w:val="00AD7464"/>
    <w:rsid w:val="00AE0AEE"/>
    <w:rsid w:val="00AE0FA8"/>
    <w:rsid w:val="00AE178B"/>
    <w:rsid w:val="00AE1F34"/>
    <w:rsid w:val="00AE2442"/>
    <w:rsid w:val="00AE2897"/>
    <w:rsid w:val="00AE28C9"/>
    <w:rsid w:val="00AE3320"/>
    <w:rsid w:val="00AE36AD"/>
    <w:rsid w:val="00AE3869"/>
    <w:rsid w:val="00AE3892"/>
    <w:rsid w:val="00AE3D09"/>
    <w:rsid w:val="00AE4595"/>
    <w:rsid w:val="00AE57BA"/>
    <w:rsid w:val="00AE5BB6"/>
    <w:rsid w:val="00AE5D52"/>
    <w:rsid w:val="00AE65B1"/>
    <w:rsid w:val="00AF0D10"/>
    <w:rsid w:val="00AF103F"/>
    <w:rsid w:val="00AF112F"/>
    <w:rsid w:val="00AF254A"/>
    <w:rsid w:val="00AF26BC"/>
    <w:rsid w:val="00AF2818"/>
    <w:rsid w:val="00AF2F41"/>
    <w:rsid w:val="00AF3D3D"/>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0A61"/>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35D"/>
    <w:rsid w:val="00B33524"/>
    <w:rsid w:val="00B33C9E"/>
    <w:rsid w:val="00B34083"/>
    <w:rsid w:val="00B35AB3"/>
    <w:rsid w:val="00B360A2"/>
    <w:rsid w:val="00B366AE"/>
    <w:rsid w:val="00B36894"/>
    <w:rsid w:val="00B36AE6"/>
    <w:rsid w:val="00B3713C"/>
    <w:rsid w:val="00B3747D"/>
    <w:rsid w:val="00B3772B"/>
    <w:rsid w:val="00B4053B"/>
    <w:rsid w:val="00B413D1"/>
    <w:rsid w:val="00B42566"/>
    <w:rsid w:val="00B425B4"/>
    <w:rsid w:val="00B4277E"/>
    <w:rsid w:val="00B43044"/>
    <w:rsid w:val="00B43568"/>
    <w:rsid w:val="00B448DC"/>
    <w:rsid w:val="00B455A2"/>
    <w:rsid w:val="00B45F53"/>
    <w:rsid w:val="00B465A4"/>
    <w:rsid w:val="00B4663B"/>
    <w:rsid w:val="00B46A2A"/>
    <w:rsid w:val="00B47976"/>
    <w:rsid w:val="00B50063"/>
    <w:rsid w:val="00B50A54"/>
    <w:rsid w:val="00B51211"/>
    <w:rsid w:val="00B51400"/>
    <w:rsid w:val="00B52079"/>
    <w:rsid w:val="00B520E5"/>
    <w:rsid w:val="00B5265B"/>
    <w:rsid w:val="00B54F5B"/>
    <w:rsid w:val="00B555DF"/>
    <w:rsid w:val="00B557B6"/>
    <w:rsid w:val="00B55E3B"/>
    <w:rsid w:val="00B5693D"/>
    <w:rsid w:val="00B575C0"/>
    <w:rsid w:val="00B5777A"/>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36C8"/>
    <w:rsid w:val="00B74A57"/>
    <w:rsid w:val="00B75C59"/>
    <w:rsid w:val="00B775F0"/>
    <w:rsid w:val="00B7784C"/>
    <w:rsid w:val="00B77C7D"/>
    <w:rsid w:val="00B80136"/>
    <w:rsid w:val="00B80407"/>
    <w:rsid w:val="00B80DFB"/>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EC2"/>
    <w:rsid w:val="00B92F84"/>
    <w:rsid w:val="00B93ACE"/>
    <w:rsid w:val="00B93B42"/>
    <w:rsid w:val="00B94202"/>
    <w:rsid w:val="00B942F3"/>
    <w:rsid w:val="00B9476C"/>
    <w:rsid w:val="00B94E6E"/>
    <w:rsid w:val="00B9521E"/>
    <w:rsid w:val="00B96394"/>
    <w:rsid w:val="00B96FD7"/>
    <w:rsid w:val="00B971DE"/>
    <w:rsid w:val="00B9731A"/>
    <w:rsid w:val="00B97F09"/>
    <w:rsid w:val="00BA0380"/>
    <w:rsid w:val="00BA03EF"/>
    <w:rsid w:val="00BA0644"/>
    <w:rsid w:val="00BA116F"/>
    <w:rsid w:val="00BA1EF7"/>
    <w:rsid w:val="00BA2B22"/>
    <w:rsid w:val="00BA3787"/>
    <w:rsid w:val="00BA448A"/>
    <w:rsid w:val="00BA44B0"/>
    <w:rsid w:val="00BA459C"/>
    <w:rsid w:val="00BA51D8"/>
    <w:rsid w:val="00BA52E6"/>
    <w:rsid w:val="00BA56F6"/>
    <w:rsid w:val="00BA66C3"/>
    <w:rsid w:val="00BA6D61"/>
    <w:rsid w:val="00BA76EE"/>
    <w:rsid w:val="00BB0BF4"/>
    <w:rsid w:val="00BB1012"/>
    <w:rsid w:val="00BB20B4"/>
    <w:rsid w:val="00BB222F"/>
    <w:rsid w:val="00BB2A6F"/>
    <w:rsid w:val="00BB3213"/>
    <w:rsid w:val="00BB36DF"/>
    <w:rsid w:val="00BB3853"/>
    <w:rsid w:val="00BB4184"/>
    <w:rsid w:val="00BB4A19"/>
    <w:rsid w:val="00BB4B7D"/>
    <w:rsid w:val="00BB585A"/>
    <w:rsid w:val="00BB6A94"/>
    <w:rsid w:val="00BB6ADC"/>
    <w:rsid w:val="00BB711A"/>
    <w:rsid w:val="00BB7827"/>
    <w:rsid w:val="00BC01F9"/>
    <w:rsid w:val="00BC081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4025"/>
    <w:rsid w:val="00BD5154"/>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2F29"/>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0D2D"/>
    <w:rsid w:val="00C51DE9"/>
    <w:rsid w:val="00C51E61"/>
    <w:rsid w:val="00C51ECE"/>
    <w:rsid w:val="00C521CE"/>
    <w:rsid w:val="00C5286F"/>
    <w:rsid w:val="00C538B8"/>
    <w:rsid w:val="00C54448"/>
    <w:rsid w:val="00C551B8"/>
    <w:rsid w:val="00C562A3"/>
    <w:rsid w:val="00C56B97"/>
    <w:rsid w:val="00C57053"/>
    <w:rsid w:val="00C6073E"/>
    <w:rsid w:val="00C61122"/>
    <w:rsid w:val="00C6138A"/>
    <w:rsid w:val="00C61EA3"/>
    <w:rsid w:val="00C62691"/>
    <w:rsid w:val="00C62F91"/>
    <w:rsid w:val="00C63D8B"/>
    <w:rsid w:val="00C63E03"/>
    <w:rsid w:val="00C64EEA"/>
    <w:rsid w:val="00C65997"/>
    <w:rsid w:val="00C65C8F"/>
    <w:rsid w:val="00C66AD4"/>
    <w:rsid w:val="00C66B47"/>
    <w:rsid w:val="00C675A0"/>
    <w:rsid w:val="00C67759"/>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5915"/>
    <w:rsid w:val="00C85B84"/>
    <w:rsid w:val="00C85DE8"/>
    <w:rsid w:val="00C8643D"/>
    <w:rsid w:val="00C86F92"/>
    <w:rsid w:val="00C873DD"/>
    <w:rsid w:val="00C9034A"/>
    <w:rsid w:val="00C9043E"/>
    <w:rsid w:val="00C90892"/>
    <w:rsid w:val="00C90A5C"/>
    <w:rsid w:val="00C90F63"/>
    <w:rsid w:val="00C917EF"/>
    <w:rsid w:val="00C92391"/>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614"/>
    <w:rsid w:val="00CA7991"/>
    <w:rsid w:val="00CA7B22"/>
    <w:rsid w:val="00CA7C6A"/>
    <w:rsid w:val="00CB0A53"/>
    <w:rsid w:val="00CB0ACE"/>
    <w:rsid w:val="00CB1FBD"/>
    <w:rsid w:val="00CB24E5"/>
    <w:rsid w:val="00CB3688"/>
    <w:rsid w:val="00CB4720"/>
    <w:rsid w:val="00CB47F4"/>
    <w:rsid w:val="00CB4CB0"/>
    <w:rsid w:val="00CB5DA3"/>
    <w:rsid w:val="00CB62C9"/>
    <w:rsid w:val="00CB714B"/>
    <w:rsid w:val="00CB7567"/>
    <w:rsid w:val="00CC0764"/>
    <w:rsid w:val="00CC0A3E"/>
    <w:rsid w:val="00CC2FE9"/>
    <w:rsid w:val="00CC320E"/>
    <w:rsid w:val="00CC3E30"/>
    <w:rsid w:val="00CC43CD"/>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6FE"/>
    <w:rsid w:val="00CD1791"/>
    <w:rsid w:val="00CD27D5"/>
    <w:rsid w:val="00CD304D"/>
    <w:rsid w:val="00CD351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00D"/>
    <w:rsid w:val="00CF184F"/>
    <w:rsid w:val="00CF1A01"/>
    <w:rsid w:val="00CF2D5C"/>
    <w:rsid w:val="00CF2FB2"/>
    <w:rsid w:val="00CF33EF"/>
    <w:rsid w:val="00CF399C"/>
    <w:rsid w:val="00CF400E"/>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73D"/>
    <w:rsid w:val="00D12B94"/>
    <w:rsid w:val="00D14F26"/>
    <w:rsid w:val="00D15532"/>
    <w:rsid w:val="00D15535"/>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1D6B"/>
    <w:rsid w:val="00D33280"/>
    <w:rsid w:val="00D34532"/>
    <w:rsid w:val="00D3462D"/>
    <w:rsid w:val="00D34BE3"/>
    <w:rsid w:val="00D34C95"/>
    <w:rsid w:val="00D34EC4"/>
    <w:rsid w:val="00D3549E"/>
    <w:rsid w:val="00D35884"/>
    <w:rsid w:val="00D35A3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AF1"/>
    <w:rsid w:val="00D62E43"/>
    <w:rsid w:val="00D63BE3"/>
    <w:rsid w:val="00D63D33"/>
    <w:rsid w:val="00D64B48"/>
    <w:rsid w:val="00D6569B"/>
    <w:rsid w:val="00D65828"/>
    <w:rsid w:val="00D65A72"/>
    <w:rsid w:val="00D65FBE"/>
    <w:rsid w:val="00D702BA"/>
    <w:rsid w:val="00D70430"/>
    <w:rsid w:val="00D70688"/>
    <w:rsid w:val="00D70815"/>
    <w:rsid w:val="00D71576"/>
    <w:rsid w:val="00D71F98"/>
    <w:rsid w:val="00D72EF5"/>
    <w:rsid w:val="00D74882"/>
    <w:rsid w:val="00D74C1F"/>
    <w:rsid w:val="00D7744F"/>
    <w:rsid w:val="00D80197"/>
    <w:rsid w:val="00D802D9"/>
    <w:rsid w:val="00D80D82"/>
    <w:rsid w:val="00D81A4E"/>
    <w:rsid w:val="00D81F01"/>
    <w:rsid w:val="00D8240C"/>
    <w:rsid w:val="00D83950"/>
    <w:rsid w:val="00D83D5E"/>
    <w:rsid w:val="00D83E3D"/>
    <w:rsid w:val="00D84741"/>
    <w:rsid w:val="00D84BD0"/>
    <w:rsid w:val="00D84D8F"/>
    <w:rsid w:val="00D852EC"/>
    <w:rsid w:val="00D86883"/>
    <w:rsid w:val="00D86E50"/>
    <w:rsid w:val="00D878EB"/>
    <w:rsid w:val="00D90A5E"/>
    <w:rsid w:val="00D90F91"/>
    <w:rsid w:val="00D91948"/>
    <w:rsid w:val="00D923DB"/>
    <w:rsid w:val="00D9298A"/>
    <w:rsid w:val="00D92FFD"/>
    <w:rsid w:val="00D9390A"/>
    <w:rsid w:val="00D9423E"/>
    <w:rsid w:val="00D945B3"/>
    <w:rsid w:val="00D9484B"/>
    <w:rsid w:val="00D94A7E"/>
    <w:rsid w:val="00D9563F"/>
    <w:rsid w:val="00D95896"/>
    <w:rsid w:val="00D96334"/>
    <w:rsid w:val="00D963DC"/>
    <w:rsid w:val="00D96E7D"/>
    <w:rsid w:val="00DA044E"/>
    <w:rsid w:val="00DA1597"/>
    <w:rsid w:val="00DA15F8"/>
    <w:rsid w:val="00DA16CB"/>
    <w:rsid w:val="00DA1AF0"/>
    <w:rsid w:val="00DA1E3C"/>
    <w:rsid w:val="00DA224E"/>
    <w:rsid w:val="00DA23A0"/>
    <w:rsid w:val="00DA267D"/>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024"/>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C7E46"/>
    <w:rsid w:val="00DD054C"/>
    <w:rsid w:val="00DD05E6"/>
    <w:rsid w:val="00DD0F52"/>
    <w:rsid w:val="00DD1E13"/>
    <w:rsid w:val="00DD2235"/>
    <w:rsid w:val="00DD3124"/>
    <w:rsid w:val="00DD3E1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3F2B"/>
    <w:rsid w:val="00DF44DC"/>
    <w:rsid w:val="00DF523A"/>
    <w:rsid w:val="00DF579C"/>
    <w:rsid w:val="00DF591B"/>
    <w:rsid w:val="00DF5F27"/>
    <w:rsid w:val="00DF6C5A"/>
    <w:rsid w:val="00DF7C03"/>
    <w:rsid w:val="00E002C6"/>
    <w:rsid w:val="00E00585"/>
    <w:rsid w:val="00E00BD6"/>
    <w:rsid w:val="00E01B4D"/>
    <w:rsid w:val="00E03228"/>
    <w:rsid w:val="00E0404E"/>
    <w:rsid w:val="00E0442C"/>
    <w:rsid w:val="00E044B7"/>
    <w:rsid w:val="00E0466F"/>
    <w:rsid w:val="00E046A9"/>
    <w:rsid w:val="00E047DA"/>
    <w:rsid w:val="00E048CC"/>
    <w:rsid w:val="00E05289"/>
    <w:rsid w:val="00E056C8"/>
    <w:rsid w:val="00E061FF"/>
    <w:rsid w:val="00E065C3"/>
    <w:rsid w:val="00E06A34"/>
    <w:rsid w:val="00E06EC8"/>
    <w:rsid w:val="00E079F0"/>
    <w:rsid w:val="00E1178F"/>
    <w:rsid w:val="00E118BA"/>
    <w:rsid w:val="00E11B9F"/>
    <w:rsid w:val="00E1285E"/>
    <w:rsid w:val="00E12BC5"/>
    <w:rsid w:val="00E12C7C"/>
    <w:rsid w:val="00E1359E"/>
    <w:rsid w:val="00E155EA"/>
    <w:rsid w:val="00E1566F"/>
    <w:rsid w:val="00E15FF2"/>
    <w:rsid w:val="00E1693D"/>
    <w:rsid w:val="00E17E6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2787F"/>
    <w:rsid w:val="00E316A2"/>
    <w:rsid w:val="00E31999"/>
    <w:rsid w:val="00E33D04"/>
    <w:rsid w:val="00E3422A"/>
    <w:rsid w:val="00E351CB"/>
    <w:rsid w:val="00E35B55"/>
    <w:rsid w:val="00E36269"/>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6EA"/>
    <w:rsid w:val="00E53C9F"/>
    <w:rsid w:val="00E542F5"/>
    <w:rsid w:val="00E54346"/>
    <w:rsid w:val="00E54C27"/>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282"/>
    <w:rsid w:val="00E72A01"/>
    <w:rsid w:val="00E732BD"/>
    <w:rsid w:val="00E74066"/>
    <w:rsid w:val="00E74223"/>
    <w:rsid w:val="00E74C4A"/>
    <w:rsid w:val="00E76C16"/>
    <w:rsid w:val="00E7704B"/>
    <w:rsid w:val="00E771C2"/>
    <w:rsid w:val="00E772C4"/>
    <w:rsid w:val="00E77456"/>
    <w:rsid w:val="00E77504"/>
    <w:rsid w:val="00E80721"/>
    <w:rsid w:val="00E80BBB"/>
    <w:rsid w:val="00E81905"/>
    <w:rsid w:val="00E8336F"/>
    <w:rsid w:val="00E83770"/>
    <w:rsid w:val="00E83D62"/>
    <w:rsid w:val="00E83F2B"/>
    <w:rsid w:val="00E84B74"/>
    <w:rsid w:val="00E84CD7"/>
    <w:rsid w:val="00E84DC7"/>
    <w:rsid w:val="00E851BF"/>
    <w:rsid w:val="00E85941"/>
    <w:rsid w:val="00E85D0F"/>
    <w:rsid w:val="00E86517"/>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A7D7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4F56"/>
    <w:rsid w:val="00ED57FF"/>
    <w:rsid w:val="00ED6F08"/>
    <w:rsid w:val="00ED740F"/>
    <w:rsid w:val="00ED74BE"/>
    <w:rsid w:val="00EE0F6A"/>
    <w:rsid w:val="00EE1C29"/>
    <w:rsid w:val="00EE261B"/>
    <w:rsid w:val="00EE26F3"/>
    <w:rsid w:val="00EE3983"/>
    <w:rsid w:val="00EE3D3C"/>
    <w:rsid w:val="00EE4690"/>
    <w:rsid w:val="00EE4C2D"/>
    <w:rsid w:val="00EE611C"/>
    <w:rsid w:val="00EE641E"/>
    <w:rsid w:val="00EE7958"/>
    <w:rsid w:val="00EE7A02"/>
    <w:rsid w:val="00EE7EF7"/>
    <w:rsid w:val="00EF0337"/>
    <w:rsid w:val="00EF0434"/>
    <w:rsid w:val="00EF06D3"/>
    <w:rsid w:val="00EF06DF"/>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111D8"/>
    <w:rsid w:val="00F113C2"/>
    <w:rsid w:val="00F118D6"/>
    <w:rsid w:val="00F11A09"/>
    <w:rsid w:val="00F11EC4"/>
    <w:rsid w:val="00F127C7"/>
    <w:rsid w:val="00F13EB4"/>
    <w:rsid w:val="00F14ABE"/>
    <w:rsid w:val="00F1500C"/>
    <w:rsid w:val="00F15EE9"/>
    <w:rsid w:val="00F16158"/>
    <w:rsid w:val="00F1684C"/>
    <w:rsid w:val="00F16862"/>
    <w:rsid w:val="00F16D2A"/>
    <w:rsid w:val="00F2043B"/>
    <w:rsid w:val="00F206D3"/>
    <w:rsid w:val="00F20C9A"/>
    <w:rsid w:val="00F21090"/>
    <w:rsid w:val="00F23494"/>
    <w:rsid w:val="00F23714"/>
    <w:rsid w:val="00F24CF8"/>
    <w:rsid w:val="00F24FBC"/>
    <w:rsid w:val="00F26AA9"/>
    <w:rsid w:val="00F2750F"/>
    <w:rsid w:val="00F27B6B"/>
    <w:rsid w:val="00F3104E"/>
    <w:rsid w:val="00F31ECA"/>
    <w:rsid w:val="00F335A8"/>
    <w:rsid w:val="00F33A72"/>
    <w:rsid w:val="00F34055"/>
    <w:rsid w:val="00F358F9"/>
    <w:rsid w:val="00F3759B"/>
    <w:rsid w:val="00F40A40"/>
    <w:rsid w:val="00F40DCD"/>
    <w:rsid w:val="00F41A12"/>
    <w:rsid w:val="00F41A26"/>
    <w:rsid w:val="00F41BCC"/>
    <w:rsid w:val="00F42D78"/>
    <w:rsid w:val="00F42E7E"/>
    <w:rsid w:val="00F4340D"/>
    <w:rsid w:val="00F43B6A"/>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0C3"/>
    <w:rsid w:val="00F63729"/>
    <w:rsid w:val="00F64438"/>
    <w:rsid w:val="00F6482E"/>
    <w:rsid w:val="00F64978"/>
    <w:rsid w:val="00F64E48"/>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6CD8"/>
    <w:rsid w:val="00F873D2"/>
    <w:rsid w:val="00F87567"/>
    <w:rsid w:val="00F8765D"/>
    <w:rsid w:val="00F90524"/>
    <w:rsid w:val="00F91CCC"/>
    <w:rsid w:val="00F91DB5"/>
    <w:rsid w:val="00F92112"/>
    <w:rsid w:val="00F92C92"/>
    <w:rsid w:val="00F93043"/>
    <w:rsid w:val="00F9316B"/>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21C"/>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76AB"/>
    <w:rsid w:val="00FD0075"/>
    <w:rsid w:val="00FD0D32"/>
    <w:rsid w:val="00FD10D9"/>
    <w:rsid w:val="00FD22C1"/>
    <w:rsid w:val="00FD2A9A"/>
    <w:rsid w:val="00FD4063"/>
    <w:rsid w:val="00FD40FB"/>
    <w:rsid w:val="00FD46AF"/>
    <w:rsid w:val="00FD47CB"/>
    <w:rsid w:val="00FD4E21"/>
    <w:rsid w:val="00FD4F82"/>
    <w:rsid w:val="00FD6239"/>
    <w:rsid w:val="00FD638A"/>
    <w:rsid w:val="00FD66D0"/>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524"/>
    <w:rsid w:val="00FF4C36"/>
    <w:rsid w:val="00FF526C"/>
    <w:rsid w:val="00FF5A95"/>
    <w:rsid w:val="00FF5AF0"/>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025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uiPriority w:val="99"/>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2.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4.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5.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4BE6DBB-AB09-47B2-B7D2-76D7B40C43F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721</Words>
  <Characters>4111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2</cp:revision>
  <dcterms:created xsi:type="dcterms:W3CDTF">2024-05-11T13:16:00Z</dcterms:created>
  <dcterms:modified xsi:type="dcterms:W3CDTF">2024-05-11T13:16:00Z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